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0E6" w:rsidRPr="00DD4628" w:rsidRDefault="00E940E6" w:rsidP="00E940E6">
      <w:pPr>
        <w:pStyle w:val="Intestazione"/>
        <w:rPr>
          <w:rFonts w:ascii="Times New Roman" w:hAnsi="Times New Roman" w:cs="Times New Roman"/>
          <w:b/>
          <w:bCs/>
          <w:sz w:val="24"/>
          <w:szCs w:val="24"/>
          <w:u w:val="single"/>
        </w:rPr>
      </w:pPr>
    </w:p>
    <w:tbl>
      <w:tblPr>
        <w:tblpPr w:leftFromText="141" w:rightFromText="141" w:vertAnchor="text" w:horzAnchor="margin" w:tblpY="187"/>
        <w:tblW w:w="10368" w:type="dxa"/>
        <w:tblLayout w:type="fixed"/>
        <w:tblLook w:val="00A0"/>
      </w:tblPr>
      <w:tblGrid>
        <w:gridCol w:w="1332"/>
        <w:gridCol w:w="7056"/>
        <w:gridCol w:w="1980"/>
      </w:tblGrid>
      <w:tr w:rsidR="00E940E6" w:rsidTr="00E940E6">
        <w:trPr>
          <w:trHeight w:val="2151"/>
        </w:trPr>
        <w:tc>
          <w:tcPr>
            <w:tcW w:w="1332" w:type="dxa"/>
          </w:tcPr>
          <w:p w:rsidR="00E940E6" w:rsidRPr="00C26235" w:rsidRDefault="00E940E6" w:rsidP="00E940E6">
            <w:pPr>
              <w:pStyle w:val="NormaleWeb"/>
              <w:spacing w:before="0" w:beforeAutospacing="0" w:after="0"/>
              <w:rPr>
                <w:rFonts w:ascii="Arial" w:hAnsi="Arial" w:cs="Arial"/>
                <w:b/>
                <w:bCs/>
                <w:noProof/>
                <w:sz w:val="16"/>
                <w:szCs w:val="16"/>
              </w:rPr>
            </w:pPr>
          </w:p>
          <w:p w:rsidR="00E940E6" w:rsidRDefault="00E940E6" w:rsidP="00E940E6">
            <w:pPr>
              <w:pStyle w:val="NormaleWeb"/>
              <w:spacing w:before="0" w:beforeAutospacing="0" w:after="0"/>
              <w:jc w:val="center"/>
              <w:rPr>
                <w:rFonts w:ascii="Arial" w:hAnsi="Arial" w:cs="Arial"/>
                <w:b/>
                <w:bCs/>
                <w:noProof/>
              </w:rPr>
            </w:pPr>
          </w:p>
          <w:p w:rsidR="00E940E6" w:rsidRDefault="00E940E6" w:rsidP="00E940E6">
            <w:pPr>
              <w:pStyle w:val="NormaleWeb"/>
              <w:spacing w:before="0" w:beforeAutospacing="0" w:after="0"/>
              <w:jc w:val="center"/>
            </w:pPr>
            <w:r>
              <w:rPr>
                <w:rFonts w:ascii="Arial" w:hAnsi="Arial" w:cs="Arial"/>
                <w:b/>
                <w:bCs/>
                <w:noProof/>
              </w:rPr>
              <w:drawing>
                <wp:inline distT="0" distB="0" distL="0" distR="0">
                  <wp:extent cx="723900" cy="742950"/>
                  <wp:effectExtent l="19050" t="0" r="0" b="0"/>
                  <wp:docPr id="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5"/>
                          <a:srcRect/>
                          <a:stretch>
                            <a:fillRect/>
                          </a:stretch>
                        </pic:blipFill>
                        <pic:spPr bwMode="auto">
                          <a:xfrm>
                            <a:off x="0" y="0"/>
                            <a:ext cx="723900" cy="742950"/>
                          </a:xfrm>
                          <a:prstGeom prst="rect">
                            <a:avLst/>
                          </a:prstGeom>
                          <a:noFill/>
                          <a:ln w="9525">
                            <a:noFill/>
                            <a:miter lim="800000"/>
                            <a:headEnd/>
                            <a:tailEnd/>
                          </a:ln>
                        </pic:spPr>
                      </pic:pic>
                    </a:graphicData>
                  </a:graphic>
                </wp:inline>
              </w:drawing>
            </w:r>
          </w:p>
        </w:tc>
        <w:tc>
          <w:tcPr>
            <w:tcW w:w="7056" w:type="dxa"/>
          </w:tcPr>
          <w:p w:rsidR="00E940E6" w:rsidRDefault="00E940E6" w:rsidP="00E940E6">
            <w:pPr>
              <w:pStyle w:val="NormaleWeb"/>
              <w:spacing w:before="0" w:beforeAutospacing="0" w:after="0"/>
              <w:jc w:val="center"/>
              <w:rPr>
                <w:i/>
                <w:iCs/>
                <w:sz w:val="18"/>
                <w:szCs w:val="18"/>
              </w:rPr>
            </w:pPr>
            <w:r>
              <w:rPr>
                <w:rFonts w:ascii="Arial" w:hAnsi="Arial" w:cs="Arial"/>
                <w:b/>
                <w:bCs/>
                <w:noProof/>
              </w:rPr>
              <w:drawing>
                <wp:inline distT="0" distB="0" distL="0" distR="0">
                  <wp:extent cx="419100" cy="504825"/>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rsidR="00E940E6" w:rsidRPr="00E55FD3" w:rsidRDefault="00E940E6" w:rsidP="00E940E6">
            <w:pPr>
              <w:pStyle w:val="NormaleWeb"/>
              <w:spacing w:before="0" w:beforeAutospacing="0" w:after="0"/>
              <w:jc w:val="center"/>
              <w:rPr>
                <w:sz w:val="16"/>
                <w:szCs w:val="16"/>
              </w:rPr>
            </w:pPr>
            <w:r w:rsidRPr="00E55FD3">
              <w:rPr>
                <w:i/>
                <w:iCs/>
                <w:sz w:val="16"/>
                <w:szCs w:val="16"/>
              </w:rPr>
              <w:t>Ministero dell’Istruzione, dell’Università e della Ricerca</w:t>
            </w:r>
          </w:p>
          <w:p w:rsidR="00E940E6" w:rsidRPr="00E55FD3" w:rsidRDefault="00E940E6" w:rsidP="00E940E6">
            <w:pPr>
              <w:pStyle w:val="NormaleWeb"/>
              <w:spacing w:before="0" w:beforeAutospacing="0" w:after="0"/>
              <w:jc w:val="center"/>
              <w:rPr>
                <w:sz w:val="16"/>
                <w:szCs w:val="16"/>
              </w:rPr>
            </w:pPr>
            <w:r w:rsidRPr="00E55FD3">
              <w:rPr>
                <w:i/>
                <w:iCs/>
                <w:sz w:val="16"/>
                <w:szCs w:val="16"/>
              </w:rPr>
              <w:t>Ufficio Scolastico Regionale per il Lazio</w:t>
            </w:r>
          </w:p>
          <w:p w:rsidR="00E940E6" w:rsidRPr="00887726" w:rsidRDefault="00E940E6" w:rsidP="00E940E6">
            <w:pPr>
              <w:pStyle w:val="NormaleWeb"/>
              <w:spacing w:before="0" w:beforeAutospacing="0" w:after="0"/>
              <w:jc w:val="center"/>
              <w:rPr>
                <w:b/>
                <w:bCs/>
                <w:sz w:val="16"/>
                <w:szCs w:val="16"/>
              </w:rPr>
            </w:pPr>
            <w:r w:rsidRPr="002E5087">
              <w:rPr>
                <w:b/>
                <w:bCs/>
                <w:sz w:val="16"/>
                <w:szCs w:val="16"/>
              </w:rPr>
              <w:t>Istituto Comprensivo “</w:t>
            </w:r>
            <w:proofErr w:type="spellStart"/>
            <w:r w:rsidRPr="002E5087">
              <w:rPr>
                <w:b/>
                <w:bCs/>
                <w:sz w:val="16"/>
                <w:szCs w:val="16"/>
              </w:rPr>
              <w:t>Sinopoli</w:t>
            </w:r>
            <w:proofErr w:type="spellEnd"/>
            <w:r w:rsidRPr="002E5087">
              <w:rPr>
                <w:b/>
                <w:bCs/>
                <w:sz w:val="16"/>
                <w:szCs w:val="16"/>
              </w:rPr>
              <w:t xml:space="preserve"> </w:t>
            </w:r>
            <w:r>
              <w:rPr>
                <w:b/>
                <w:bCs/>
                <w:sz w:val="16"/>
                <w:szCs w:val="16"/>
              </w:rPr>
              <w:t>–</w:t>
            </w:r>
            <w:r w:rsidRPr="002E5087">
              <w:rPr>
                <w:b/>
                <w:bCs/>
                <w:sz w:val="16"/>
                <w:szCs w:val="16"/>
              </w:rPr>
              <w:t xml:space="preserve"> </w:t>
            </w:r>
            <w:proofErr w:type="spellStart"/>
            <w:r w:rsidRPr="002E5087">
              <w:rPr>
                <w:b/>
                <w:bCs/>
                <w:sz w:val="16"/>
                <w:szCs w:val="16"/>
              </w:rPr>
              <w:t>Ferrini</w:t>
            </w:r>
            <w:proofErr w:type="spellEnd"/>
            <w:r w:rsidRPr="002E5087">
              <w:rPr>
                <w:b/>
                <w:bCs/>
                <w:sz w:val="16"/>
                <w:szCs w:val="16"/>
              </w:rPr>
              <w:t>”</w:t>
            </w:r>
          </w:p>
          <w:p w:rsidR="00E940E6" w:rsidRPr="002E5087" w:rsidRDefault="00E940E6" w:rsidP="00E940E6">
            <w:pPr>
              <w:pStyle w:val="NormaleWeb"/>
              <w:spacing w:before="0" w:beforeAutospacing="0" w:after="0"/>
              <w:jc w:val="center"/>
              <w:rPr>
                <w:sz w:val="16"/>
                <w:szCs w:val="16"/>
              </w:rPr>
            </w:pPr>
            <w:r w:rsidRPr="002E5087">
              <w:rPr>
                <w:sz w:val="16"/>
                <w:szCs w:val="16"/>
              </w:rPr>
              <w:t xml:space="preserve">Sede Legale e </w:t>
            </w:r>
            <w:proofErr w:type="spellStart"/>
            <w:r w:rsidRPr="002E5087">
              <w:rPr>
                <w:sz w:val="16"/>
                <w:szCs w:val="16"/>
              </w:rPr>
              <w:t>S.S.I.G</w:t>
            </w:r>
            <w:proofErr w:type="spellEnd"/>
            <w:r w:rsidRPr="002E5087">
              <w:rPr>
                <w:sz w:val="16"/>
                <w:szCs w:val="16"/>
              </w:rPr>
              <w:t xml:space="preserve"> di I grado: Via P. </w:t>
            </w:r>
            <w:proofErr w:type="spellStart"/>
            <w:r w:rsidRPr="002E5087">
              <w:rPr>
                <w:sz w:val="16"/>
                <w:szCs w:val="16"/>
              </w:rPr>
              <w:t>Mascagni</w:t>
            </w:r>
            <w:proofErr w:type="spellEnd"/>
            <w:r w:rsidRPr="002E5087">
              <w:rPr>
                <w:sz w:val="16"/>
                <w:szCs w:val="16"/>
              </w:rPr>
              <w:t>, 172 - 00199 Roma  tel. 06.8600694 - fax 06.86399451</w:t>
            </w:r>
          </w:p>
          <w:p w:rsidR="00E940E6" w:rsidRPr="002E5087" w:rsidRDefault="00E940E6" w:rsidP="00E940E6">
            <w:pPr>
              <w:pStyle w:val="NormaleWeb"/>
              <w:spacing w:before="0" w:beforeAutospacing="0" w:after="0"/>
              <w:jc w:val="center"/>
              <w:rPr>
                <w:sz w:val="16"/>
                <w:szCs w:val="16"/>
              </w:rPr>
            </w:pPr>
            <w:r w:rsidRPr="002E5087">
              <w:rPr>
                <w:sz w:val="16"/>
                <w:szCs w:val="16"/>
              </w:rPr>
              <w:t>Infanzia e Primaria: Via di Villa Chigi, 22 – 00199 Roma – tel. 06.93567282 - fax 06.93567283</w:t>
            </w:r>
          </w:p>
          <w:p w:rsidR="00E940E6" w:rsidRPr="002E5087" w:rsidRDefault="00E940E6" w:rsidP="00E940E6">
            <w:pPr>
              <w:spacing w:after="0" w:line="240" w:lineRule="auto"/>
              <w:jc w:val="center"/>
              <w:rPr>
                <w:rFonts w:ascii="Times New Roman" w:hAnsi="Times New Roman" w:cs="Times New Roman"/>
                <w:color w:val="000000"/>
                <w:sz w:val="16"/>
                <w:szCs w:val="16"/>
              </w:rPr>
            </w:pPr>
            <w:r w:rsidRPr="002E5087">
              <w:rPr>
                <w:rFonts w:ascii="Times New Roman" w:hAnsi="Times New Roman" w:cs="Times New Roman"/>
                <w:sz w:val="16"/>
                <w:szCs w:val="16"/>
                <w:lang w:val="en-US"/>
              </w:rPr>
              <w:t xml:space="preserve">C.F. 97712810585 – C.M. RMIC8EB00L </w:t>
            </w:r>
            <w:r w:rsidRPr="002E5087">
              <w:rPr>
                <w:rFonts w:ascii="Times New Roman" w:hAnsi="Times New Roman" w:cs="Times New Roman"/>
                <w:color w:val="000000"/>
                <w:sz w:val="16"/>
                <w:szCs w:val="16"/>
                <w:lang w:val="en-US"/>
              </w:rPr>
              <w:t xml:space="preserve">– </w:t>
            </w:r>
            <w:hyperlink r:id="rId7" w:history="1">
              <w:r w:rsidRPr="002E5087">
                <w:rPr>
                  <w:rStyle w:val="Collegamentoipertestuale"/>
                  <w:rFonts w:ascii="Times New Roman" w:hAnsi="Times New Roman" w:cs="Times New Roman"/>
                  <w:color w:val="000000"/>
                  <w:sz w:val="16"/>
                  <w:szCs w:val="16"/>
                  <w:u w:val="none"/>
                </w:rPr>
                <w:t>https://www.icsinopoliferrini.edu.it/</w:t>
              </w:r>
            </w:hyperlink>
          </w:p>
          <w:p w:rsidR="00E940E6" w:rsidRDefault="00E940E6" w:rsidP="00E940E6">
            <w:pPr>
              <w:pStyle w:val="NormaleWeb"/>
              <w:spacing w:before="0" w:beforeAutospacing="0" w:after="0"/>
              <w:jc w:val="center"/>
            </w:pPr>
            <w:r w:rsidRPr="002E5087">
              <w:rPr>
                <w:color w:val="000000"/>
                <w:sz w:val="16"/>
                <w:szCs w:val="16"/>
                <w:lang w:val="en-US"/>
              </w:rPr>
              <w:t xml:space="preserve">e-mail </w:t>
            </w:r>
            <w:hyperlink r:id="rId8" w:history="1">
              <w:r w:rsidRPr="002E5087">
                <w:rPr>
                  <w:rStyle w:val="Collegamentoipertestuale"/>
                  <w:color w:val="000000"/>
                  <w:sz w:val="16"/>
                  <w:szCs w:val="16"/>
                  <w:u w:val="none"/>
                  <w:lang w:val="en-US"/>
                </w:rPr>
                <w:t>RMIC8EB00L@ISTRUZIONE.IT</w:t>
              </w:r>
            </w:hyperlink>
            <w:r w:rsidRPr="002E5087">
              <w:rPr>
                <w:color w:val="000000"/>
                <w:sz w:val="16"/>
                <w:szCs w:val="16"/>
                <w:lang w:val="en-US"/>
              </w:rPr>
              <w:t xml:space="preserve"> </w:t>
            </w:r>
            <w:proofErr w:type="spellStart"/>
            <w:r w:rsidRPr="002E5087">
              <w:rPr>
                <w:color w:val="000000"/>
                <w:sz w:val="16"/>
                <w:szCs w:val="16"/>
                <w:lang w:val="en-US"/>
              </w:rPr>
              <w:t>p.e.c</w:t>
            </w:r>
            <w:proofErr w:type="spellEnd"/>
            <w:r w:rsidRPr="002E5087">
              <w:rPr>
                <w:color w:val="000000"/>
                <w:sz w:val="16"/>
                <w:szCs w:val="16"/>
                <w:lang w:val="en-US"/>
              </w:rPr>
              <w:t>.</w:t>
            </w:r>
            <w:hyperlink r:id="rId9" w:history="1">
              <w:r w:rsidRPr="002E5087">
                <w:rPr>
                  <w:rStyle w:val="Collegamentoipertestuale"/>
                  <w:color w:val="000000"/>
                  <w:sz w:val="16"/>
                  <w:szCs w:val="16"/>
                  <w:u w:val="none"/>
                </w:rPr>
                <w:t>RMIC8EB00L@PEC.ISTRUZIONE.IT</w:t>
              </w:r>
            </w:hyperlink>
          </w:p>
        </w:tc>
        <w:tc>
          <w:tcPr>
            <w:tcW w:w="1980" w:type="dxa"/>
          </w:tcPr>
          <w:p w:rsidR="00E940E6" w:rsidRDefault="00E940E6" w:rsidP="00E940E6">
            <w:pPr>
              <w:pStyle w:val="NormaleWeb"/>
              <w:spacing w:before="0" w:beforeAutospacing="0" w:after="0"/>
              <w:rPr>
                <w:sz w:val="16"/>
                <w:szCs w:val="16"/>
              </w:rPr>
            </w:pPr>
            <w:r>
              <w:rPr>
                <w:noProof/>
              </w:rPr>
              <w:drawing>
                <wp:inline distT="0" distB="0" distL="0" distR="0">
                  <wp:extent cx="971550" cy="381000"/>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a:stretch>
                            <a:fillRect/>
                          </a:stretch>
                        </pic:blipFill>
                        <pic:spPr bwMode="auto">
                          <a:xfrm>
                            <a:off x="0" y="0"/>
                            <a:ext cx="971550" cy="381000"/>
                          </a:xfrm>
                          <a:prstGeom prst="rect">
                            <a:avLst/>
                          </a:prstGeom>
                          <a:noFill/>
                          <a:ln w="9525">
                            <a:noFill/>
                            <a:miter lim="800000"/>
                            <a:headEnd/>
                            <a:tailEnd/>
                          </a:ln>
                        </pic:spPr>
                      </pic:pic>
                    </a:graphicData>
                  </a:graphic>
                </wp:inline>
              </w:drawing>
            </w:r>
          </w:p>
          <w:p w:rsidR="00E940E6" w:rsidRPr="00626ADB" w:rsidRDefault="00E940E6" w:rsidP="00E940E6">
            <w:pPr>
              <w:pStyle w:val="NormaleWeb"/>
              <w:spacing w:before="0" w:beforeAutospacing="0" w:after="0"/>
              <w:rPr>
                <w:sz w:val="16"/>
                <w:szCs w:val="16"/>
              </w:rPr>
            </w:pPr>
          </w:p>
          <w:p w:rsidR="00E940E6" w:rsidRPr="007F43FF" w:rsidRDefault="00E940E6" w:rsidP="00E940E6">
            <w:pPr>
              <w:tabs>
                <w:tab w:val="left" w:pos="-108"/>
              </w:tabs>
              <w:spacing w:after="0" w:line="240" w:lineRule="auto"/>
              <w:ind w:left="-108"/>
              <w:jc w:val="center"/>
              <w:rPr>
                <w:lang w:eastAsia="it-IT"/>
              </w:rPr>
            </w:pPr>
            <w:r>
              <w:rPr>
                <w:noProof/>
                <w:lang w:eastAsia="it-IT"/>
              </w:rPr>
              <w:drawing>
                <wp:inline distT="0" distB="0" distL="0" distR="0">
                  <wp:extent cx="571500" cy="609600"/>
                  <wp:effectExtent l="19050" t="0" r="0" b="0"/>
                  <wp:docPr id="8" name="Immagine 0" descr="bonaro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bonaro 2-b.jpg"/>
                          <pic:cNvPicPr>
                            <a:picLocks noChangeAspect="1" noChangeArrowheads="1"/>
                          </pic:cNvPicPr>
                        </pic:nvPicPr>
                        <pic:blipFill>
                          <a:blip r:embed="rId11"/>
                          <a:srcRect/>
                          <a:stretch>
                            <a:fillRect/>
                          </a:stretch>
                        </pic:blipFill>
                        <pic:spPr bwMode="auto">
                          <a:xfrm>
                            <a:off x="0" y="0"/>
                            <a:ext cx="571500" cy="609600"/>
                          </a:xfrm>
                          <a:prstGeom prst="rect">
                            <a:avLst/>
                          </a:prstGeom>
                          <a:noFill/>
                          <a:ln w="9525">
                            <a:noFill/>
                            <a:miter lim="800000"/>
                            <a:headEnd/>
                            <a:tailEnd/>
                          </a:ln>
                        </pic:spPr>
                      </pic:pic>
                    </a:graphicData>
                  </a:graphic>
                </wp:inline>
              </w:drawing>
            </w:r>
          </w:p>
        </w:tc>
      </w:tr>
    </w:tbl>
    <w:p w:rsidR="003E6704" w:rsidRDefault="003E6704" w:rsidP="009C54AC"/>
    <w:p w:rsidR="00E940E6" w:rsidRPr="00704D66" w:rsidRDefault="00E940E6" w:rsidP="00E940E6">
      <w:pPr>
        <w:spacing w:after="120" w:line="240" w:lineRule="auto"/>
        <w:jc w:val="both"/>
        <w:rPr>
          <w:rFonts w:ascii="Times New Roman" w:hAnsi="Times New Roman" w:cs="Times New Roman"/>
          <w:b/>
          <w:bCs/>
          <w:color w:val="000000"/>
          <w:sz w:val="24"/>
          <w:szCs w:val="24"/>
        </w:rPr>
      </w:pPr>
      <w:proofErr w:type="spellStart"/>
      <w:r w:rsidRPr="00704D66">
        <w:rPr>
          <w:rFonts w:ascii="Times New Roman" w:hAnsi="Times New Roman" w:cs="Times New Roman"/>
          <w:b/>
          <w:bCs/>
          <w:color w:val="000000"/>
          <w:sz w:val="24"/>
          <w:szCs w:val="24"/>
        </w:rPr>
        <w:t>Prot</w:t>
      </w:r>
      <w:proofErr w:type="spellEnd"/>
      <w:r w:rsidRPr="00704D66">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704D66">
        <w:rPr>
          <w:rFonts w:ascii="Times New Roman" w:hAnsi="Times New Roman" w:cs="Times New Roman"/>
          <w:b/>
          <w:bCs/>
          <w:color w:val="000000"/>
          <w:sz w:val="24"/>
          <w:szCs w:val="24"/>
        </w:rPr>
        <w:t>n.</w:t>
      </w:r>
      <w:r>
        <w:rPr>
          <w:rFonts w:ascii="Times New Roman" w:hAnsi="Times New Roman" w:cs="Times New Roman"/>
          <w:b/>
          <w:bCs/>
          <w:color w:val="000000"/>
          <w:sz w:val="24"/>
          <w:szCs w:val="24"/>
        </w:rPr>
        <w:t xml:space="preserve"> 4870/</w:t>
      </w:r>
      <w:proofErr w:type="spellStart"/>
      <w:r>
        <w:rPr>
          <w:rFonts w:ascii="Times New Roman" w:hAnsi="Times New Roman" w:cs="Times New Roman"/>
          <w:b/>
          <w:bCs/>
          <w:color w:val="000000"/>
          <w:sz w:val="24"/>
          <w:szCs w:val="24"/>
        </w:rPr>
        <w:t>IV</w:t>
      </w:r>
      <w:proofErr w:type="spellEnd"/>
      <w:r>
        <w:rPr>
          <w:rFonts w:ascii="Times New Roman" w:hAnsi="Times New Roman" w:cs="Times New Roman"/>
          <w:b/>
          <w:bCs/>
          <w:color w:val="000000"/>
          <w:sz w:val="24"/>
          <w:szCs w:val="24"/>
        </w:rPr>
        <w:t>.1</w:t>
      </w:r>
      <w:r w:rsidRPr="00704D66">
        <w:rPr>
          <w:rFonts w:ascii="Times New Roman" w:hAnsi="Times New Roman" w:cs="Times New Roman"/>
          <w:b/>
          <w:bCs/>
          <w:color w:val="000000"/>
          <w:sz w:val="24"/>
          <w:szCs w:val="24"/>
        </w:rPr>
        <w:tab/>
      </w:r>
      <w:r w:rsidRPr="00704D66">
        <w:rPr>
          <w:rFonts w:ascii="Times New Roman" w:hAnsi="Times New Roman" w:cs="Times New Roman"/>
          <w:b/>
          <w:bCs/>
          <w:color w:val="000000"/>
          <w:sz w:val="24"/>
          <w:szCs w:val="24"/>
        </w:rPr>
        <w:tab/>
      </w:r>
      <w:r w:rsidRPr="00704D66">
        <w:rPr>
          <w:rFonts w:ascii="Times New Roman" w:hAnsi="Times New Roman" w:cs="Times New Roman"/>
          <w:b/>
          <w:bCs/>
          <w:color w:val="000000"/>
          <w:sz w:val="24"/>
          <w:szCs w:val="24"/>
        </w:rPr>
        <w:tab/>
      </w:r>
      <w:r w:rsidRPr="00704D66">
        <w:rPr>
          <w:rFonts w:ascii="Times New Roman" w:hAnsi="Times New Roman" w:cs="Times New Roman"/>
          <w:b/>
          <w:bCs/>
          <w:color w:val="000000"/>
          <w:sz w:val="24"/>
          <w:szCs w:val="24"/>
        </w:rPr>
        <w:tab/>
      </w:r>
      <w:r w:rsidRPr="00704D66">
        <w:rPr>
          <w:rFonts w:ascii="Times New Roman" w:hAnsi="Times New Roman" w:cs="Times New Roman"/>
          <w:b/>
          <w:bCs/>
          <w:color w:val="000000"/>
          <w:sz w:val="24"/>
          <w:szCs w:val="24"/>
        </w:rPr>
        <w:tab/>
      </w:r>
      <w:r w:rsidRPr="00704D66">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704D66">
        <w:rPr>
          <w:rFonts w:ascii="Times New Roman" w:hAnsi="Times New Roman" w:cs="Times New Roman"/>
          <w:b/>
          <w:bCs/>
          <w:sz w:val="24"/>
          <w:szCs w:val="24"/>
        </w:rPr>
        <w:t>Roma, 28/10/2019</w:t>
      </w:r>
    </w:p>
    <w:p w:rsidR="00E940E6" w:rsidRPr="00704D66" w:rsidRDefault="00E940E6" w:rsidP="00E940E6">
      <w:pPr>
        <w:pStyle w:val="Paragrafoelenco"/>
        <w:jc w:val="right"/>
        <w:rPr>
          <w:rFonts w:ascii="Times New Roman" w:hAnsi="Times New Roman" w:cs="Times New Roman"/>
          <w:b/>
          <w:bCs/>
          <w:sz w:val="24"/>
          <w:szCs w:val="24"/>
        </w:rPr>
      </w:pPr>
    </w:p>
    <w:p w:rsidR="00E940E6" w:rsidRPr="00704D66" w:rsidRDefault="00E940E6" w:rsidP="00E940E6">
      <w:pPr>
        <w:pStyle w:val="Paragrafoelenco"/>
        <w:spacing w:after="0" w:line="240" w:lineRule="auto"/>
        <w:jc w:val="right"/>
        <w:rPr>
          <w:rFonts w:ascii="Times New Roman" w:hAnsi="Times New Roman" w:cs="Times New Roman"/>
          <w:b/>
          <w:bCs/>
          <w:sz w:val="24"/>
          <w:szCs w:val="24"/>
        </w:rPr>
      </w:pPr>
      <w:r w:rsidRPr="00704D66">
        <w:rPr>
          <w:rFonts w:ascii="Times New Roman" w:hAnsi="Times New Roman" w:cs="Times New Roman"/>
          <w:b/>
          <w:bCs/>
          <w:sz w:val="24"/>
          <w:szCs w:val="24"/>
        </w:rPr>
        <w:t>Al Collegio dei Docenti</w:t>
      </w:r>
    </w:p>
    <w:p w:rsidR="00E940E6" w:rsidRPr="00704D66" w:rsidRDefault="00E940E6" w:rsidP="00E940E6">
      <w:pPr>
        <w:pStyle w:val="Paragrafoelenco"/>
        <w:spacing w:after="0" w:line="240" w:lineRule="auto"/>
        <w:jc w:val="right"/>
        <w:rPr>
          <w:rFonts w:ascii="Times New Roman" w:hAnsi="Times New Roman" w:cs="Times New Roman"/>
          <w:b/>
          <w:bCs/>
          <w:sz w:val="24"/>
          <w:szCs w:val="24"/>
        </w:rPr>
      </w:pPr>
      <w:r w:rsidRPr="00704D66">
        <w:rPr>
          <w:rFonts w:ascii="Times New Roman" w:hAnsi="Times New Roman" w:cs="Times New Roman"/>
          <w:b/>
          <w:bCs/>
          <w:sz w:val="24"/>
          <w:szCs w:val="24"/>
        </w:rPr>
        <w:t>e p.c.</w:t>
      </w:r>
    </w:p>
    <w:p w:rsidR="00E940E6" w:rsidRPr="00704D66" w:rsidRDefault="00E940E6" w:rsidP="00E940E6">
      <w:pPr>
        <w:pStyle w:val="Paragrafoelenco"/>
        <w:spacing w:after="0" w:line="240" w:lineRule="auto"/>
        <w:ind w:left="0"/>
        <w:jc w:val="right"/>
        <w:rPr>
          <w:rFonts w:ascii="Times New Roman" w:hAnsi="Times New Roman" w:cs="Times New Roman"/>
          <w:b/>
          <w:bCs/>
          <w:sz w:val="24"/>
          <w:szCs w:val="24"/>
        </w:rPr>
      </w:pPr>
      <w:r w:rsidRPr="00704D66">
        <w:rPr>
          <w:rFonts w:ascii="Times New Roman" w:hAnsi="Times New Roman" w:cs="Times New Roman"/>
          <w:b/>
          <w:bCs/>
          <w:sz w:val="24"/>
          <w:szCs w:val="24"/>
        </w:rPr>
        <w:t>Al Consiglio d’Istituto</w:t>
      </w:r>
    </w:p>
    <w:p w:rsidR="00E940E6" w:rsidRPr="00704D66" w:rsidRDefault="00E940E6" w:rsidP="00E940E6">
      <w:pPr>
        <w:pStyle w:val="Paragrafoelenco"/>
        <w:spacing w:after="0" w:line="240" w:lineRule="auto"/>
        <w:ind w:left="0"/>
        <w:jc w:val="right"/>
        <w:rPr>
          <w:rFonts w:ascii="Times New Roman" w:hAnsi="Times New Roman" w:cs="Times New Roman"/>
          <w:b/>
          <w:bCs/>
          <w:sz w:val="24"/>
          <w:szCs w:val="24"/>
        </w:rPr>
      </w:pPr>
      <w:r w:rsidRPr="00704D66">
        <w:rPr>
          <w:rFonts w:ascii="Times New Roman" w:hAnsi="Times New Roman" w:cs="Times New Roman"/>
          <w:b/>
          <w:bCs/>
          <w:sz w:val="24"/>
          <w:szCs w:val="24"/>
        </w:rPr>
        <w:t xml:space="preserve">Al </w:t>
      </w:r>
      <w:proofErr w:type="spellStart"/>
      <w:r w:rsidRPr="00704D66">
        <w:rPr>
          <w:rFonts w:ascii="Times New Roman" w:hAnsi="Times New Roman" w:cs="Times New Roman"/>
          <w:b/>
          <w:bCs/>
          <w:sz w:val="24"/>
          <w:szCs w:val="24"/>
        </w:rPr>
        <w:t>D.S.G.A.</w:t>
      </w:r>
      <w:proofErr w:type="spellEnd"/>
    </w:p>
    <w:p w:rsidR="00E940E6" w:rsidRPr="00704D66" w:rsidRDefault="00E940E6" w:rsidP="00E940E6">
      <w:pPr>
        <w:pStyle w:val="Paragrafoelenco"/>
        <w:spacing w:after="0" w:line="240" w:lineRule="auto"/>
        <w:ind w:left="0"/>
        <w:jc w:val="right"/>
        <w:rPr>
          <w:rFonts w:ascii="Times New Roman" w:hAnsi="Times New Roman" w:cs="Times New Roman"/>
          <w:b/>
          <w:bCs/>
          <w:sz w:val="24"/>
          <w:szCs w:val="24"/>
        </w:rPr>
      </w:pPr>
      <w:r w:rsidRPr="00704D66">
        <w:rPr>
          <w:rFonts w:ascii="Times New Roman" w:hAnsi="Times New Roman" w:cs="Times New Roman"/>
          <w:b/>
          <w:bCs/>
          <w:sz w:val="24"/>
          <w:szCs w:val="24"/>
        </w:rPr>
        <w:t>Alla RSU</w:t>
      </w:r>
      <w:bookmarkStart w:id="0" w:name="_heading_h_30j0zll" w:colFirst="0" w:colLast="0"/>
      <w:bookmarkEnd w:id="0"/>
    </w:p>
    <w:p w:rsidR="00E940E6" w:rsidRPr="00704D66" w:rsidRDefault="00E940E6" w:rsidP="00E940E6">
      <w:pPr>
        <w:pStyle w:val="Paragrafoelenco"/>
        <w:spacing w:after="0" w:line="240" w:lineRule="auto"/>
        <w:ind w:left="0"/>
        <w:jc w:val="right"/>
        <w:rPr>
          <w:rFonts w:ascii="Times New Roman" w:hAnsi="Times New Roman" w:cs="Times New Roman"/>
          <w:b/>
          <w:bCs/>
          <w:sz w:val="24"/>
          <w:szCs w:val="24"/>
        </w:rPr>
      </w:pPr>
      <w:r w:rsidRPr="00704D66">
        <w:rPr>
          <w:rFonts w:ascii="Times New Roman" w:hAnsi="Times New Roman" w:cs="Times New Roman"/>
          <w:b/>
          <w:bCs/>
          <w:sz w:val="24"/>
          <w:szCs w:val="24"/>
        </w:rPr>
        <w:t>All’albo on-line della scuola-Sito Web</w:t>
      </w:r>
    </w:p>
    <w:p w:rsidR="00E940E6" w:rsidRPr="00704D66" w:rsidRDefault="00E940E6" w:rsidP="00E940E6">
      <w:pPr>
        <w:spacing w:after="0" w:line="240" w:lineRule="auto"/>
        <w:rPr>
          <w:rFonts w:ascii="Times New Roman" w:hAnsi="Times New Roman" w:cs="Times New Roman"/>
          <w:b/>
          <w:bCs/>
          <w:sz w:val="24"/>
          <w:szCs w:val="24"/>
        </w:rPr>
      </w:pPr>
    </w:p>
    <w:p w:rsidR="00E940E6" w:rsidRPr="00704D66" w:rsidRDefault="00E940E6" w:rsidP="00E940E6">
      <w:pPr>
        <w:jc w:val="center"/>
        <w:rPr>
          <w:rFonts w:ascii="Times New Roman" w:hAnsi="Times New Roman" w:cs="Times New Roman"/>
          <w:b/>
          <w:bCs/>
          <w:sz w:val="24"/>
          <w:szCs w:val="24"/>
        </w:rPr>
      </w:pPr>
      <w:r w:rsidRPr="00704D66">
        <w:rPr>
          <w:rFonts w:ascii="Times New Roman" w:hAnsi="Times New Roman" w:cs="Times New Roman"/>
          <w:b/>
          <w:bCs/>
          <w:sz w:val="24"/>
          <w:szCs w:val="24"/>
        </w:rPr>
        <w:t xml:space="preserve">ATTO </w:t>
      </w:r>
      <w:proofErr w:type="spellStart"/>
      <w:r w:rsidRPr="00704D66">
        <w:rPr>
          <w:rFonts w:ascii="Times New Roman" w:hAnsi="Times New Roman" w:cs="Times New Roman"/>
          <w:b/>
          <w:bCs/>
          <w:sz w:val="24"/>
          <w:szCs w:val="24"/>
        </w:rPr>
        <w:t>DI</w:t>
      </w:r>
      <w:proofErr w:type="spellEnd"/>
      <w:r w:rsidRPr="00704D66">
        <w:rPr>
          <w:rFonts w:ascii="Times New Roman" w:hAnsi="Times New Roman" w:cs="Times New Roman"/>
          <w:b/>
          <w:bCs/>
          <w:sz w:val="24"/>
          <w:szCs w:val="24"/>
        </w:rPr>
        <w:t xml:space="preserve"> INDIRIZZO </w:t>
      </w:r>
    </w:p>
    <w:p w:rsidR="00E940E6" w:rsidRPr="00704D66" w:rsidRDefault="00E940E6" w:rsidP="00E940E6">
      <w:pPr>
        <w:jc w:val="center"/>
        <w:rPr>
          <w:rFonts w:ascii="Times New Roman" w:hAnsi="Times New Roman" w:cs="Times New Roman"/>
          <w:b/>
          <w:bCs/>
          <w:sz w:val="24"/>
          <w:szCs w:val="24"/>
        </w:rPr>
      </w:pPr>
      <w:r w:rsidRPr="00704D66">
        <w:rPr>
          <w:rFonts w:ascii="Times New Roman" w:hAnsi="Times New Roman" w:cs="Times New Roman"/>
          <w:b/>
          <w:bCs/>
          <w:sz w:val="24"/>
          <w:szCs w:val="24"/>
        </w:rPr>
        <w:t xml:space="preserve">RIGUARDANTE LA DEFINIZIONE, LA PREDISPOSIZIONE E L’AGGIORNAMENTO </w:t>
      </w:r>
    </w:p>
    <w:p w:rsidR="00E940E6" w:rsidRPr="00704D66" w:rsidRDefault="00E940E6" w:rsidP="00E940E6">
      <w:pPr>
        <w:jc w:val="center"/>
        <w:rPr>
          <w:rFonts w:ascii="Times New Roman" w:hAnsi="Times New Roman" w:cs="Times New Roman"/>
          <w:b/>
          <w:bCs/>
          <w:sz w:val="24"/>
          <w:szCs w:val="24"/>
        </w:rPr>
      </w:pPr>
      <w:r w:rsidRPr="00704D66">
        <w:rPr>
          <w:rFonts w:ascii="Times New Roman" w:hAnsi="Times New Roman" w:cs="Times New Roman"/>
          <w:b/>
          <w:bCs/>
          <w:sz w:val="24"/>
          <w:szCs w:val="24"/>
        </w:rPr>
        <w:t>DEL PIANO TRIENNALE DELL’OFFERTA FORMATIVA</w:t>
      </w:r>
    </w:p>
    <w:p w:rsidR="00E940E6" w:rsidRPr="00704D66" w:rsidRDefault="00E940E6" w:rsidP="00E940E6">
      <w:pPr>
        <w:jc w:val="center"/>
        <w:rPr>
          <w:rFonts w:ascii="Times New Roman" w:hAnsi="Times New Roman" w:cs="Times New Roman"/>
          <w:b/>
          <w:bCs/>
          <w:sz w:val="24"/>
          <w:szCs w:val="24"/>
        </w:rPr>
      </w:pPr>
      <w:r w:rsidRPr="00704D66">
        <w:rPr>
          <w:rFonts w:ascii="Times New Roman" w:hAnsi="Times New Roman" w:cs="Times New Roman"/>
          <w:b/>
          <w:bCs/>
          <w:sz w:val="24"/>
          <w:szCs w:val="24"/>
        </w:rPr>
        <w:t>TRIENNIO 2019/20, 2020/21, 2021/22</w:t>
      </w:r>
    </w:p>
    <w:p w:rsidR="00E940E6" w:rsidRPr="00704D66" w:rsidRDefault="00E940E6" w:rsidP="00E940E6">
      <w:pPr>
        <w:rPr>
          <w:rFonts w:ascii="Times New Roman" w:hAnsi="Times New Roman" w:cs="Times New Roman"/>
          <w:sz w:val="24"/>
          <w:szCs w:val="24"/>
        </w:rPr>
      </w:pPr>
    </w:p>
    <w:p w:rsidR="00E940E6" w:rsidRPr="00704D66" w:rsidRDefault="00E940E6" w:rsidP="00E940E6">
      <w:pPr>
        <w:jc w:val="center"/>
        <w:rPr>
          <w:rFonts w:ascii="Times New Roman" w:hAnsi="Times New Roman" w:cs="Times New Roman"/>
          <w:b/>
          <w:bCs/>
          <w:sz w:val="24"/>
          <w:szCs w:val="24"/>
        </w:rPr>
      </w:pPr>
      <w:r w:rsidRPr="00704D66">
        <w:rPr>
          <w:rFonts w:ascii="Times New Roman" w:hAnsi="Times New Roman" w:cs="Times New Roman"/>
          <w:b/>
          <w:bCs/>
          <w:sz w:val="24"/>
          <w:szCs w:val="24"/>
        </w:rPr>
        <w:t>IL DIRIGENTE SCOLASTICO</w:t>
      </w:r>
    </w:p>
    <w:p w:rsidR="00E940E6" w:rsidRPr="00704D66" w:rsidRDefault="00E940E6" w:rsidP="00E940E6">
      <w:pPr>
        <w:jc w:val="center"/>
        <w:rPr>
          <w:rFonts w:ascii="Times New Roman" w:hAnsi="Times New Roman" w:cs="Times New Roman"/>
          <w:b/>
          <w:bCs/>
          <w:sz w:val="24"/>
          <w:szCs w:val="24"/>
        </w:rPr>
      </w:pP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VISTO</w:t>
      </w:r>
      <w:r w:rsidRPr="00704D66">
        <w:rPr>
          <w:rFonts w:ascii="Times New Roman" w:hAnsi="Times New Roman" w:cs="Times New Roman"/>
          <w:sz w:val="24"/>
          <w:szCs w:val="24"/>
        </w:rPr>
        <w:t xml:space="preserve"> il D. </w:t>
      </w:r>
      <w:proofErr w:type="spellStart"/>
      <w:r w:rsidRPr="00704D66">
        <w:rPr>
          <w:rFonts w:ascii="Times New Roman" w:hAnsi="Times New Roman" w:cs="Times New Roman"/>
          <w:sz w:val="24"/>
          <w:szCs w:val="24"/>
        </w:rPr>
        <w:t>Lgs</w:t>
      </w:r>
      <w:proofErr w:type="spellEnd"/>
      <w:r>
        <w:rPr>
          <w:rFonts w:ascii="Times New Roman" w:hAnsi="Times New Roman" w:cs="Times New Roman"/>
          <w:sz w:val="24"/>
          <w:szCs w:val="24"/>
        </w:rPr>
        <w:t>.</w:t>
      </w:r>
      <w:r w:rsidRPr="00704D66">
        <w:rPr>
          <w:rFonts w:ascii="Times New Roman" w:hAnsi="Times New Roman" w:cs="Times New Roman"/>
          <w:sz w:val="24"/>
          <w:szCs w:val="24"/>
        </w:rPr>
        <w:t xml:space="preserve"> 297/1994 Testo Unico delle disposizioni legislative vigenti in materia di istruzione, relative alle scuole di ogni ordine e grado;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VISTA</w:t>
      </w:r>
      <w:r w:rsidRPr="00704D66">
        <w:rPr>
          <w:rFonts w:ascii="Times New Roman" w:hAnsi="Times New Roman" w:cs="Times New Roman"/>
          <w:sz w:val="24"/>
          <w:szCs w:val="24"/>
        </w:rPr>
        <w:t xml:space="preserve"> la Legge 59/1997 "Delega al Governo per il conferimento di funzioni e compiti alle Regioni ed Enti Locali, per la riforma della Pubblica Amministrazione e per la semplificazione amministrativa";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VISTO</w:t>
      </w:r>
      <w:r w:rsidRPr="00704D66">
        <w:rPr>
          <w:rFonts w:ascii="Times New Roman" w:hAnsi="Times New Roman" w:cs="Times New Roman"/>
          <w:sz w:val="24"/>
          <w:szCs w:val="24"/>
        </w:rPr>
        <w:t xml:space="preserve"> il DPR 275/1999 che disciplina l’autonomia scolastica;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VISTO</w:t>
      </w:r>
      <w:r w:rsidRPr="00704D66">
        <w:rPr>
          <w:rFonts w:ascii="Times New Roman" w:hAnsi="Times New Roman" w:cs="Times New Roman"/>
          <w:sz w:val="24"/>
          <w:szCs w:val="24"/>
        </w:rPr>
        <w:t xml:space="preserve"> l’art. 3 del D.P.R. 275/99, come novellato dall’art. 1 c. 14 della L. 107/2015;</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VISTO</w:t>
      </w:r>
      <w:r w:rsidRPr="00704D66">
        <w:rPr>
          <w:rFonts w:ascii="Times New Roman" w:hAnsi="Times New Roman" w:cs="Times New Roman"/>
          <w:sz w:val="24"/>
          <w:szCs w:val="24"/>
        </w:rPr>
        <w:t xml:space="preserve"> il </w:t>
      </w:r>
      <w:proofErr w:type="spellStart"/>
      <w:r w:rsidRPr="00704D66">
        <w:rPr>
          <w:rFonts w:ascii="Times New Roman" w:hAnsi="Times New Roman" w:cs="Times New Roman"/>
          <w:sz w:val="24"/>
          <w:szCs w:val="24"/>
        </w:rPr>
        <w:t>D.Lgs.</w:t>
      </w:r>
      <w:proofErr w:type="spellEnd"/>
      <w:r w:rsidRPr="00704D66">
        <w:rPr>
          <w:rFonts w:ascii="Times New Roman" w:hAnsi="Times New Roman" w:cs="Times New Roman"/>
          <w:sz w:val="24"/>
          <w:szCs w:val="24"/>
        </w:rPr>
        <w:t xml:space="preserve"> 165/2001 e </w:t>
      </w:r>
      <w:proofErr w:type="spellStart"/>
      <w:r w:rsidRPr="00704D66">
        <w:rPr>
          <w:rFonts w:ascii="Times New Roman" w:hAnsi="Times New Roman" w:cs="Times New Roman"/>
          <w:sz w:val="24"/>
          <w:szCs w:val="24"/>
        </w:rPr>
        <w:t>ss.mm.ii.</w:t>
      </w:r>
      <w:proofErr w:type="spellEnd"/>
      <w:r w:rsidRPr="00704D66">
        <w:rPr>
          <w:rFonts w:ascii="Times New Roman" w:hAnsi="Times New Roman" w:cs="Times New Roman"/>
          <w:sz w:val="24"/>
          <w:szCs w:val="24"/>
        </w:rPr>
        <w:t xml:space="preserve"> recante "Norme generali sull'ordinamento del lavoro alle dipendenze delle amministrazioni pubbliche". </w:t>
      </w:r>
    </w:p>
    <w:p w:rsidR="00E940E6" w:rsidRPr="00704D66" w:rsidRDefault="00E940E6" w:rsidP="00E940E6">
      <w:pPr>
        <w:jc w:val="both"/>
        <w:rPr>
          <w:rFonts w:ascii="Times New Roman" w:hAnsi="Times New Roman" w:cs="Times New Roman"/>
          <w:color w:val="000000"/>
          <w:sz w:val="24"/>
          <w:szCs w:val="24"/>
        </w:rPr>
      </w:pPr>
      <w:r w:rsidRPr="00704D66">
        <w:rPr>
          <w:rFonts w:ascii="Times New Roman" w:hAnsi="Times New Roman" w:cs="Times New Roman"/>
          <w:b/>
          <w:bCs/>
          <w:color w:val="000000"/>
          <w:sz w:val="24"/>
          <w:szCs w:val="24"/>
        </w:rPr>
        <w:t>VISTA</w:t>
      </w:r>
      <w:r w:rsidRPr="00704D66">
        <w:rPr>
          <w:rFonts w:ascii="Times New Roman" w:hAnsi="Times New Roman" w:cs="Times New Roman"/>
          <w:color w:val="000000"/>
          <w:sz w:val="24"/>
          <w:szCs w:val="24"/>
        </w:rPr>
        <w:t xml:space="preserve"> la L. 104/1992</w:t>
      </w:r>
      <w:r w:rsidRPr="00704D66">
        <w:rPr>
          <w:rFonts w:ascii="Times New Roman" w:hAnsi="Times New Roman" w:cs="Times New Roman"/>
          <w:color w:val="000000"/>
          <w:sz w:val="24"/>
          <w:szCs w:val="24"/>
          <w:highlight w:val="white"/>
        </w:rPr>
        <w:t xml:space="preserve"> "</w:t>
      </w:r>
      <w:proofErr w:type="spellStart"/>
      <w:r w:rsidRPr="00704D66">
        <w:rPr>
          <w:rFonts w:ascii="Times New Roman" w:hAnsi="Times New Roman" w:cs="Times New Roman"/>
          <w:color w:val="000000"/>
          <w:sz w:val="24"/>
          <w:szCs w:val="24"/>
          <w:highlight w:val="white"/>
        </w:rPr>
        <w:t>Legge-quadro</w:t>
      </w:r>
      <w:proofErr w:type="spellEnd"/>
      <w:r w:rsidRPr="00704D66">
        <w:rPr>
          <w:rFonts w:ascii="Times New Roman" w:hAnsi="Times New Roman" w:cs="Times New Roman"/>
          <w:color w:val="000000"/>
          <w:sz w:val="24"/>
          <w:szCs w:val="24"/>
          <w:highlight w:val="white"/>
        </w:rPr>
        <w:t xml:space="preserve"> per l'assistenza, l'integrazione sociale e i diritti delle persone handicappate";</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VISTA</w:t>
      </w:r>
      <w:r w:rsidRPr="00704D66">
        <w:rPr>
          <w:rFonts w:ascii="Times New Roman" w:hAnsi="Times New Roman" w:cs="Times New Roman"/>
          <w:sz w:val="24"/>
          <w:szCs w:val="24"/>
        </w:rPr>
        <w:t xml:space="preserve"> la L. 170/2010 Nuove norme in materia di disturbi specifici di apprendimento in ambito scolastico;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VISTA</w:t>
      </w:r>
      <w:r w:rsidRPr="00704D66">
        <w:rPr>
          <w:rFonts w:ascii="Times New Roman" w:hAnsi="Times New Roman" w:cs="Times New Roman"/>
          <w:sz w:val="24"/>
          <w:szCs w:val="24"/>
        </w:rPr>
        <w:t xml:space="preserve"> la Direttiva del MIUR del 27/12/2012 riguardante gli alunni con BES;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lastRenderedPageBreak/>
        <w:t>VISTE</w:t>
      </w:r>
      <w:r w:rsidRPr="00704D66">
        <w:rPr>
          <w:rFonts w:ascii="Times New Roman" w:hAnsi="Times New Roman" w:cs="Times New Roman"/>
          <w:sz w:val="24"/>
          <w:szCs w:val="24"/>
        </w:rPr>
        <w:t xml:space="preserve"> le Nuove Indicazioni Nazionali per il curricolo di cui al D.M. 254/2012, così come rivisitate dalle Nuove Indicazioni e Nuovi Scenari del 2018;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VISTA</w:t>
      </w:r>
      <w:r w:rsidRPr="00704D66">
        <w:rPr>
          <w:rFonts w:ascii="Times New Roman" w:hAnsi="Times New Roman" w:cs="Times New Roman"/>
          <w:sz w:val="24"/>
          <w:szCs w:val="24"/>
        </w:rPr>
        <w:t xml:space="preserve"> la legge n. 107 del 13.07.2015 recante la “Riforma del sistema nazionale di istruzione e formazione e delega per il riordino delle disposizioni legislative vigenti”;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VISTI</w:t>
      </w:r>
      <w:r w:rsidRPr="00704D66">
        <w:rPr>
          <w:rFonts w:ascii="Times New Roman" w:hAnsi="Times New Roman" w:cs="Times New Roman"/>
          <w:sz w:val="24"/>
          <w:szCs w:val="24"/>
        </w:rPr>
        <w:t xml:space="preserve"> i Decreti attuativi della L. 107/2015 ed in particolare i Decreti legislativi n. 60, 62,63,65,66 del 13/04/2017 e </w:t>
      </w:r>
      <w:proofErr w:type="spellStart"/>
      <w:r w:rsidRPr="00704D66">
        <w:rPr>
          <w:rFonts w:ascii="Times New Roman" w:hAnsi="Times New Roman" w:cs="Times New Roman"/>
          <w:sz w:val="24"/>
          <w:szCs w:val="24"/>
        </w:rPr>
        <w:t>ss.mm.ii.</w:t>
      </w:r>
      <w:proofErr w:type="spellEnd"/>
      <w:r w:rsidRPr="00704D66">
        <w:rPr>
          <w:rFonts w:ascii="Times New Roman" w:hAnsi="Times New Roman" w:cs="Times New Roman"/>
          <w:sz w:val="24"/>
          <w:szCs w:val="24"/>
        </w:rPr>
        <w:t>;</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VISTO</w:t>
      </w:r>
      <w:r w:rsidRPr="00704D66">
        <w:rPr>
          <w:rFonts w:ascii="Times New Roman" w:hAnsi="Times New Roman" w:cs="Times New Roman"/>
          <w:sz w:val="24"/>
          <w:szCs w:val="24"/>
        </w:rPr>
        <w:t xml:space="preserve"> il CCNL Area Istruzione e Ricerca 2016/2018 e CCNL comparto scuola 2006/2009 per le parti ancora in vigore;</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b/>
          <w:bCs/>
          <w:sz w:val="24"/>
          <w:szCs w:val="24"/>
        </w:rPr>
        <w:t xml:space="preserve">VISTO </w:t>
      </w:r>
      <w:r w:rsidRPr="00704D66">
        <w:rPr>
          <w:rFonts w:ascii="Times New Roman" w:hAnsi="Times New Roman" w:cs="Times New Roman"/>
          <w:sz w:val="24"/>
          <w:szCs w:val="24"/>
        </w:rPr>
        <w:t xml:space="preserve">il Piano triennale dell’Offerta Formativa per gli </w:t>
      </w:r>
      <w:proofErr w:type="spellStart"/>
      <w:r w:rsidRPr="00704D66">
        <w:rPr>
          <w:rFonts w:ascii="Times New Roman" w:hAnsi="Times New Roman" w:cs="Times New Roman"/>
          <w:sz w:val="24"/>
          <w:szCs w:val="24"/>
        </w:rPr>
        <w:t>aa.ss.</w:t>
      </w:r>
      <w:proofErr w:type="spellEnd"/>
      <w:r w:rsidRPr="00704D66">
        <w:rPr>
          <w:rFonts w:ascii="Times New Roman" w:hAnsi="Times New Roman" w:cs="Times New Roman"/>
          <w:sz w:val="24"/>
          <w:szCs w:val="24"/>
        </w:rPr>
        <w:t xml:space="preserve"> 2019/2022 dell’IC </w:t>
      </w:r>
      <w:proofErr w:type="spellStart"/>
      <w:r>
        <w:rPr>
          <w:rFonts w:ascii="Times New Roman" w:hAnsi="Times New Roman" w:cs="Times New Roman"/>
          <w:sz w:val="24"/>
          <w:szCs w:val="24"/>
        </w:rPr>
        <w:t>Sinopoli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Ferrini</w:t>
      </w:r>
      <w:proofErr w:type="spellEnd"/>
      <w:r>
        <w:rPr>
          <w:rFonts w:ascii="Times New Roman" w:hAnsi="Times New Roman" w:cs="Times New Roman"/>
          <w:sz w:val="24"/>
          <w:szCs w:val="24"/>
        </w:rPr>
        <w:t xml:space="preserve"> di Roma</w:t>
      </w:r>
      <w:r w:rsidRPr="00704D66">
        <w:rPr>
          <w:rFonts w:ascii="Times New Roman" w:hAnsi="Times New Roman" w:cs="Times New Roman"/>
          <w:sz w:val="24"/>
          <w:szCs w:val="24"/>
        </w:rPr>
        <w:t xml:space="preserve">; </w:t>
      </w:r>
    </w:p>
    <w:p w:rsidR="00E940E6" w:rsidRPr="00704D66" w:rsidRDefault="00E940E6" w:rsidP="00E940E6">
      <w:pPr>
        <w:jc w:val="both"/>
        <w:rPr>
          <w:rFonts w:ascii="Times New Roman" w:hAnsi="Times New Roman" w:cs="Times New Roman"/>
          <w:sz w:val="24"/>
          <w:szCs w:val="24"/>
        </w:rPr>
      </w:pPr>
    </w:p>
    <w:p w:rsidR="00E940E6" w:rsidRPr="00704D66" w:rsidRDefault="00E940E6" w:rsidP="00E940E6">
      <w:pPr>
        <w:jc w:val="both"/>
        <w:rPr>
          <w:rFonts w:ascii="Times New Roman" w:hAnsi="Times New Roman" w:cs="Times New Roman"/>
          <w:b/>
          <w:bCs/>
          <w:sz w:val="24"/>
          <w:szCs w:val="24"/>
        </w:rPr>
      </w:pPr>
      <w:r w:rsidRPr="00704D66">
        <w:rPr>
          <w:rFonts w:ascii="Times New Roman" w:hAnsi="Times New Roman" w:cs="Times New Roman"/>
          <w:b/>
          <w:bCs/>
          <w:sz w:val="24"/>
          <w:szCs w:val="24"/>
        </w:rPr>
        <w:t>PREMESSO CHE:</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sz w:val="24"/>
          <w:szCs w:val="24"/>
        </w:rPr>
        <w:t>1. IL DIRIGENTE SCOLASTICO</w:t>
      </w:r>
      <w:r>
        <w:rPr>
          <w:rFonts w:ascii="Times New Roman" w:hAnsi="Times New Roman" w:cs="Times New Roman"/>
          <w:sz w:val="24"/>
          <w:szCs w:val="24"/>
        </w:rPr>
        <w:t>,</w:t>
      </w:r>
      <w:r w:rsidRPr="00704D66">
        <w:rPr>
          <w:rFonts w:ascii="Times New Roman" w:hAnsi="Times New Roman" w:cs="Times New Roman"/>
          <w:sz w:val="24"/>
          <w:szCs w:val="24"/>
        </w:rPr>
        <w:t xml:space="preserve"> ai sensi dell’art. 25 del </w:t>
      </w:r>
      <w:proofErr w:type="spellStart"/>
      <w:r w:rsidRPr="00704D66">
        <w:rPr>
          <w:rFonts w:ascii="Times New Roman" w:hAnsi="Times New Roman" w:cs="Times New Roman"/>
          <w:sz w:val="24"/>
          <w:szCs w:val="24"/>
        </w:rPr>
        <w:t>D.Lgs.</w:t>
      </w:r>
      <w:proofErr w:type="spellEnd"/>
      <w:r w:rsidRPr="00704D66">
        <w:rPr>
          <w:rFonts w:ascii="Times New Roman" w:hAnsi="Times New Roman" w:cs="Times New Roman"/>
          <w:sz w:val="24"/>
          <w:szCs w:val="24"/>
        </w:rPr>
        <w:t xml:space="preserve"> 165/2001: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assicura la gestione unitaria della scuola;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valorizza le risorse umane;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è responsabile della gestione delle risorse finanziarie e strumentali;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è responsabile dei risultati del servizio;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organizza l’attività scolastica secondo criteri di efficienza e di efficacia;  </w:t>
      </w:r>
    </w:p>
    <w:p w:rsidR="00E940E6" w:rsidRPr="00704D66" w:rsidRDefault="00E940E6" w:rsidP="00E940E6">
      <w:pPr>
        <w:numPr>
          <w:ilvl w:val="0"/>
          <w:numId w:val="1"/>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 xml:space="preserve">promuove tutti gli interventi necessari per assicurare la qualità dei processi formativi, la collaborazione delle risorse culturali, professionali, sociali ed economiche, l’esercizio della libertà di insegnamento intesa anche come libertà di ricerca metodologica e didattica, l’esercizio della libertà di scelta educativa delle famiglie, l’attuazione del diritto all’apprendimento da parte degli alunni. </w:t>
      </w:r>
    </w:p>
    <w:p w:rsidR="00E940E6" w:rsidRPr="00704D66" w:rsidRDefault="00E940E6" w:rsidP="00E940E6">
      <w:pPr>
        <w:ind w:left="853"/>
        <w:jc w:val="both"/>
        <w:rPr>
          <w:rFonts w:ascii="Times New Roman" w:hAnsi="Times New Roman" w:cs="Times New Roman"/>
          <w:sz w:val="24"/>
          <w:szCs w:val="24"/>
        </w:rPr>
      </w:pPr>
      <w:r w:rsidRPr="00704D66">
        <w:rPr>
          <w:rFonts w:ascii="Times New Roman" w:hAnsi="Times New Roman" w:cs="Times New Roman"/>
          <w:sz w:val="24"/>
          <w:szCs w:val="24"/>
        </w:rPr>
        <w:t xml:space="preserve"> </w:t>
      </w:r>
    </w:p>
    <w:p w:rsidR="00E940E6" w:rsidRPr="00704D66" w:rsidRDefault="00E940E6" w:rsidP="00E940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IL</w:t>
      </w:r>
      <w:r w:rsidRPr="00704D66">
        <w:rPr>
          <w:rFonts w:ascii="Times New Roman" w:hAnsi="Times New Roman" w:cs="Times New Roman"/>
          <w:sz w:val="24"/>
          <w:szCs w:val="24"/>
        </w:rPr>
        <w:t xml:space="preserve"> PTOF: </w:t>
      </w:r>
    </w:p>
    <w:p w:rsidR="00E940E6" w:rsidRPr="00704D66" w:rsidRDefault="00E940E6" w:rsidP="00E940E6">
      <w:pPr>
        <w:numPr>
          <w:ilvl w:val="0"/>
          <w:numId w:val="2"/>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è il documento fondamentale costitutivo dell’identità culturale e progettuale delle istituzioni scolastiche ed esplicita la progettazione curriculare, extracurriculare, educativa ed organizzativa della scuola;</w:t>
      </w:r>
    </w:p>
    <w:p w:rsidR="00E940E6" w:rsidRPr="00704D66" w:rsidRDefault="00E940E6" w:rsidP="00E940E6">
      <w:pPr>
        <w:numPr>
          <w:ilvl w:val="0"/>
          <w:numId w:val="2"/>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annualmente, entro il mese di ottobre, può essere rivisto;</w:t>
      </w:r>
    </w:p>
    <w:p w:rsidR="00E940E6" w:rsidRPr="00704D66" w:rsidRDefault="00E940E6" w:rsidP="00E940E6">
      <w:pPr>
        <w:numPr>
          <w:ilvl w:val="0"/>
          <w:numId w:val="2"/>
        </w:numPr>
        <w:spacing w:after="0" w:line="240" w:lineRule="auto"/>
        <w:ind w:left="567" w:hanging="283"/>
        <w:jc w:val="both"/>
        <w:rPr>
          <w:rFonts w:ascii="Times New Roman" w:hAnsi="Times New Roman" w:cs="Times New Roman"/>
          <w:sz w:val="24"/>
          <w:szCs w:val="24"/>
        </w:rPr>
      </w:pPr>
      <w:r w:rsidRPr="00704D66">
        <w:rPr>
          <w:rFonts w:ascii="Times New Roman" w:hAnsi="Times New Roman" w:cs="Times New Roman"/>
          <w:sz w:val="24"/>
          <w:szCs w:val="24"/>
        </w:rPr>
        <w:t>deve garantire il diritto degli studenti al successo formativo e alla migliore realizzazione di sé in relazione al</w:t>
      </w:r>
      <w:r>
        <w:rPr>
          <w:rFonts w:ascii="Times New Roman" w:hAnsi="Times New Roman" w:cs="Times New Roman"/>
          <w:sz w:val="24"/>
          <w:szCs w:val="24"/>
        </w:rPr>
        <w:t>le caratteristiche individuali.</w:t>
      </w:r>
    </w:p>
    <w:p w:rsidR="00E940E6" w:rsidRDefault="00E940E6" w:rsidP="00E940E6">
      <w:pPr>
        <w:jc w:val="both"/>
        <w:rPr>
          <w:rFonts w:ascii="Times New Roman" w:hAnsi="Times New Roman" w:cs="Times New Roman"/>
          <w:sz w:val="24"/>
          <w:szCs w:val="24"/>
        </w:rPr>
      </w:pPr>
    </w:p>
    <w:p w:rsidR="00E940E6" w:rsidRPr="00704D66" w:rsidRDefault="00E940E6" w:rsidP="00E940E6">
      <w:pPr>
        <w:jc w:val="both"/>
        <w:rPr>
          <w:rFonts w:ascii="Times New Roman" w:hAnsi="Times New Roman" w:cs="Times New Roman"/>
          <w:sz w:val="24"/>
          <w:szCs w:val="24"/>
        </w:rPr>
      </w:pPr>
    </w:p>
    <w:p w:rsidR="00E940E6" w:rsidRPr="00704D66" w:rsidRDefault="00E940E6" w:rsidP="00E940E6">
      <w:pPr>
        <w:jc w:val="both"/>
        <w:rPr>
          <w:rFonts w:ascii="Times New Roman" w:hAnsi="Times New Roman" w:cs="Times New Roman"/>
          <w:b/>
          <w:bCs/>
          <w:sz w:val="24"/>
          <w:szCs w:val="24"/>
        </w:rPr>
      </w:pPr>
      <w:r w:rsidRPr="00704D66">
        <w:rPr>
          <w:rFonts w:ascii="Times New Roman" w:hAnsi="Times New Roman" w:cs="Times New Roman"/>
          <w:b/>
          <w:bCs/>
          <w:sz w:val="24"/>
          <w:szCs w:val="24"/>
        </w:rPr>
        <w:t xml:space="preserve">TENUTO CONTO: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 xml:space="preserve">del contesto in cui l’Istituto opera, così come viene evidenziato nel PTOF 2019/2022;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 xml:space="preserve">degli esiti delle prove INVALSI nel 2019;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 xml:space="preserve">del Rapporto di Autovalutazione (RAV);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 xml:space="preserve">del Piano Annuale d’Inclusione;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 xml:space="preserve">dell’organico dell’autonomia assegnato all’istituto; </w:t>
      </w:r>
    </w:p>
    <w:p w:rsidR="00E940E6" w:rsidRPr="00704D66" w:rsidRDefault="00E940E6" w:rsidP="00E940E6">
      <w:pPr>
        <w:numPr>
          <w:ilvl w:val="0"/>
          <w:numId w:val="6"/>
        </w:numPr>
        <w:spacing w:after="0" w:line="240" w:lineRule="auto"/>
        <w:ind w:left="426" w:hanging="284"/>
        <w:jc w:val="both"/>
        <w:rPr>
          <w:rFonts w:ascii="Times New Roman" w:hAnsi="Times New Roman" w:cs="Times New Roman"/>
          <w:sz w:val="24"/>
          <w:szCs w:val="24"/>
        </w:rPr>
      </w:pPr>
      <w:r w:rsidRPr="00704D66">
        <w:rPr>
          <w:rFonts w:ascii="Times New Roman" w:hAnsi="Times New Roman" w:cs="Times New Roman"/>
          <w:sz w:val="24"/>
          <w:szCs w:val="24"/>
        </w:rPr>
        <w:t>degli obiettivi formativi prioritari individuati nel PTOF 2019/2022;</w:t>
      </w:r>
    </w:p>
    <w:p w:rsidR="00E940E6" w:rsidRPr="00704D66" w:rsidRDefault="00E940E6" w:rsidP="00E940E6">
      <w:pPr>
        <w:spacing w:before="120" w:after="120"/>
        <w:ind w:hanging="130"/>
        <w:jc w:val="center"/>
        <w:rPr>
          <w:rFonts w:ascii="Times New Roman" w:hAnsi="Times New Roman" w:cs="Times New Roman"/>
          <w:b/>
          <w:bCs/>
          <w:sz w:val="24"/>
          <w:szCs w:val="24"/>
        </w:rPr>
      </w:pPr>
      <w:r w:rsidRPr="00704D66">
        <w:rPr>
          <w:rFonts w:ascii="Times New Roman" w:hAnsi="Times New Roman" w:cs="Times New Roman"/>
          <w:b/>
          <w:bCs/>
          <w:sz w:val="24"/>
          <w:szCs w:val="24"/>
        </w:rPr>
        <w:t>EMANA</w:t>
      </w:r>
    </w:p>
    <w:p w:rsidR="00E940E6" w:rsidRDefault="00E940E6" w:rsidP="00E940E6">
      <w:pPr>
        <w:jc w:val="both"/>
        <w:rPr>
          <w:rFonts w:ascii="Times New Roman" w:hAnsi="Times New Roman" w:cs="Times New Roman"/>
          <w:sz w:val="24"/>
          <w:szCs w:val="24"/>
        </w:rPr>
      </w:pPr>
      <w:r w:rsidRPr="00E87E8F">
        <w:rPr>
          <w:rFonts w:ascii="Times New Roman" w:hAnsi="Times New Roman" w:cs="Times New Roman"/>
          <w:sz w:val="24"/>
          <w:szCs w:val="24"/>
        </w:rPr>
        <w:t xml:space="preserve">il seguente ATTO </w:t>
      </w:r>
      <w:proofErr w:type="spellStart"/>
      <w:r w:rsidRPr="00E87E8F">
        <w:rPr>
          <w:rFonts w:ascii="Times New Roman" w:hAnsi="Times New Roman" w:cs="Times New Roman"/>
          <w:sz w:val="24"/>
          <w:szCs w:val="24"/>
        </w:rPr>
        <w:t>DI</w:t>
      </w:r>
      <w:proofErr w:type="spellEnd"/>
      <w:r w:rsidRPr="00E87E8F">
        <w:rPr>
          <w:rFonts w:ascii="Times New Roman" w:hAnsi="Times New Roman" w:cs="Times New Roman"/>
          <w:sz w:val="24"/>
          <w:szCs w:val="24"/>
        </w:rPr>
        <w:t xml:space="preserve"> INDIRIZZO rivolto al Collegio dei Docenti al fine di orientare, all'interno di un quadro generale e di sistema, l'attività decisionale del Collegio Docenti in merito ai contenuti tecnici di sua competenza</w:t>
      </w:r>
      <w:r>
        <w:rPr>
          <w:rFonts w:ascii="Times New Roman" w:hAnsi="Times New Roman" w:cs="Times New Roman"/>
          <w:sz w:val="24"/>
          <w:szCs w:val="24"/>
        </w:rPr>
        <w:t>.</w:t>
      </w:r>
      <w:r w:rsidRPr="00704D66">
        <w:rPr>
          <w:rFonts w:ascii="Times New Roman" w:hAnsi="Times New Roman" w:cs="Times New Roman"/>
          <w:sz w:val="24"/>
          <w:szCs w:val="24"/>
        </w:rPr>
        <w:t xml:space="preserve"> </w:t>
      </w: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sz w:val="24"/>
          <w:szCs w:val="24"/>
        </w:rPr>
        <w:lastRenderedPageBreak/>
        <w:t>Nell’esercizio delle sue funzioni, il Collegio dei docenti è invitato a sviluppare un processo permanente di “socializzazione” dei problemi e delle competenz</w:t>
      </w:r>
      <w:r>
        <w:rPr>
          <w:rFonts w:ascii="Times New Roman" w:hAnsi="Times New Roman" w:cs="Times New Roman"/>
          <w:sz w:val="24"/>
          <w:szCs w:val="24"/>
        </w:rPr>
        <w:t xml:space="preserve">e, al fine di costituirsi come </w:t>
      </w:r>
      <w:r w:rsidRPr="00E87E8F">
        <w:rPr>
          <w:rFonts w:ascii="Times New Roman" w:hAnsi="Times New Roman" w:cs="Times New Roman"/>
          <w:i/>
          <w:iCs/>
          <w:sz w:val="24"/>
          <w:szCs w:val="24"/>
        </w:rPr>
        <w:t>comunità educante</w:t>
      </w:r>
      <w:r w:rsidRPr="00704D66">
        <w:rPr>
          <w:rFonts w:ascii="Times New Roman" w:hAnsi="Times New Roman" w:cs="Times New Roman"/>
          <w:sz w:val="24"/>
          <w:szCs w:val="24"/>
        </w:rPr>
        <w:t xml:space="preserve">, in cui si dialoga e ci si confronta, si costruiscono relazioni collaborative e produttive, si riflette sui successi e sulle criticità, intese come campi di ricerca per trovare adeguate soluzioni, nell’ottica di un impegno costante, individuale e collettivo, che porti  ad un miglioramento continuo. In quest’ottica sarà privilegiata una leadership diffusa, per valorizzare ed accrescere la professionalità dei singoli e dei gruppi, che faccia leva su competenze, capacità, interessi, motivazioni attraverso la delega di compiti ed il riconoscimento di spazi di autonomia decisionale e di responsabilità, il cui presupposto è una visione del docente ispirata all'art. 33 della Costituzione e della scuola come luogo, ambiente, comunità che educa e forma le nuove generazioni. </w:t>
      </w:r>
    </w:p>
    <w:p w:rsidR="00E940E6" w:rsidRPr="00CA6D9F" w:rsidRDefault="00E940E6" w:rsidP="00E940E6">
      <w:pPr>
        <w:jc w:val="both"/>
        <w:rPr>
          <w:rFonts w:ascii="Times New Roman" w:hAnsi="Times New Roman" w:cs="Times New Roman"/>
          <w:sz w:val="24"/>
          <w:szCs w:val="24"/>
        </w:rPr>
      </w:pPr>
      <w:r w:rsidRPr="00CA6D9F">
        <w:rPr>
          <w:rFonts w:ascii="Times New Roman" w:hAnsi="Times New Roman" w:cs="Times New Roman"/>
          <w:sz w:val="24"/>
          <w:szCs w:val="24"/>
        </w:rPr>
        <w:t xml:space="preserve">Ai sensi della normativa vigente, il Collegio Docenti è chiamato ad aggiornare e/o ad integrare il PTOF per l’anno scolastico 2019/2020. Ai fini dell’elaborazione del documento, il Dirigente Scolastico formula i seguenti indirizzi per le attività della scuola e le scelte di gestione e amministrazione: </w:t>
      </w:r>
    </w:p>
    <w:p w:rsidR="00E940E6" w:rsidRPr="00CA6D9F" w:rsidRDefault="00E940E6" w:rsidP="00E940E6">
      <w:pPr>
        <w:numPr>
          <w:ilvl w:val="0"/>
          <w:numId w:val="4"/>
        </w:numPr>
        <w:spacing w:after="0" w:line="240" w:lineRule="auto"/>
        <w:ind w:left="284" w:hanging="284"/>
        <w:jc w:val="both"/>
        <w:rPr>
          <w:rFonts w:ascii="Times New Roman" w:hAnsi="Times New Roman" w:cs="Times New Roman"/>
          <w:sz w:val="24"/>
          <w:szCs w:val="24"/>
        </w:rPr>
      </w:pPr>
      <w:r w:rsidRPr="00CA6D9F">
        <w:rPr>
          <w:rFonts w:ascii="Times New Roman" w:hAnsi="Times New Roman" w:cs="Times New Roman"/>
          <w:sz w:val="24"/>
          <w:szCs w:val="24"/>
        </w:rPr>
        <w:t xml:space="preserve">l’aggiornamento del PTOF deve tener conto delle priorità, dei traguardi e degli obiettivi individuati nel RAV, per rispondere alle reali esigenze dell’utenza; </w:t>
      </w:r>
    </w:p>
    <w:p w:rsidR="00E940E6" w:rsidRPr="00CA6D9F" w:rsidRDefault="00E940E6" w:rsidP="00E940E6">
      <w:pPr>
        <w:numPr>
          <w:ilvl w:val="0"/>
          <w:numId w:val="4"/>
        </w:numPr>
        <w:spacing w:after="0" w:line="240" w:lineRule="auto"/>
        <w:ind w:left="284" w:hanging="284"/>
        <w:jc w:val="both"/>
        <w:rPr>
          <w:rFonts w:ascii="Times New Roman" w:hAnsi="Times New Roman" w:cs="Times New Roman"/>
          <w:sz w:val="24"/>
          <w:szCs w:val="24"/>
        </w:rPr>
      </w:pPr>
      <w:r w:rsidRPr="00CA6D9F">
        <w:rPr>
          <w:rFonts w:ascii="Times New Roman" w:hAnsi="Times New Roman" w:cs="Times New Roman"/>
          <w:sz w:val="24"/>
          <w:szCs w:val="24"/>
        </w:rPr>
        <w:t xml:space="preserve">l’Offerta Formativa deve articolarsi tenendo conto non solo della normativa e delle presenti indicazioni, ma valorizzando, anche, il patrimonio di esperienza e professionalità che negli anni ha contribuito a costruire l’immagine della scuola, che costituisce un punto di riferimento per il territorio. </w:t>
      </w:r>
    </w:p>
    <w:p w:rsidR="00E940E6" w:rsidRPr="00704D66" w:rsidRDefault="00E940E6" w:rsidP="00E940E6">
      <w:pPr>
        <w:jc w:val="both"/>
        <w:rPr>
          <w:rFonts w:ascii="Times New Roman" w:hAnsi="Times New Roman" w:cs="Times New Roman"/>
          <w:b/>
          <w:bCs/>
          <w:sz w:val="24"/>
          <w:szCs w:val="24"/>
        </w:rPr>
      </w:pPr>
    </w:p>
    <w:p w:rsidR="00E940E6" w:rsidRPr="00B65359" w:rsidRDefault="00E940E6" w:rsidP="00E940E6">
      <w:pPr>
        <w:jc w:val="both"/>
        <w:rPr>
          <w:rFonts w:ascii="Times New Roman" w:hAnsi="Times New Roman" w:cs="Times New Roman"/>
          <w:b/>
          <w:bCs/>
          <w:sz w:val="24"/>
          <w:szCs w:val="24"/>
        </w:rPr>
      </w:pPr>
      <w:r w:rsidRPr="00B65359">
        <w:rPr>
          <w:rFonts w:ascii="Times New Roman" w:hAnsi="Times New Roman" w:cs="Times New Roman"/>
          <w:b/>
          <w:bCs/>
          <w:sz w:val="24"/>
          <w:szCs w:val="24"/>
        </w:rPr>
        <w:t xml:space="preserve">Obiettivi: </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strutturare l’azione dell’Istituzione scolastica affinché essa sia espressione dell’autonomia della comunità professionale e territoriale, caratterizzata da apertura al territorio e valorizzazione di tutte le componenti della comunità scolastica;</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 xml:space="preserve">rafforzare i processi di costruzione del curricolo per competenze; </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ridurre la varianza all’interno delle classi e tra le classi, soprattutto in riferimento agli esiti delle prove Invalsi;</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 xml:space="preserve">sostenere lo sviluppo professionale del personale attraverso l’elaborazione di un attento Piano di Formazione, di attività di supporto nell’ambito dell’utilizzo delle tecnologie informatiche, dell’adeguamento delle strategie di insegnamento e di gestione delle classi ai cambiamenti sia normativi che sociali in atto; </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 xml:space="preserve">strutturare i processi di insegnamento-apprendimento in modo che essi rispondano esattamente alle Nuove Indicazioni Nazionali ed ai Traguardi di competenza, così come riviste dalle Indicazioni Nazionali e Nuovi Scenari, al fine di promuovere l’acquisizione di competenze e il successo formativo per ciascun alunno; </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 xml:space="preserve">condividere gli atti normativi interni, le regole ed i comportamenti funzionali alla garanzia della sicurezza di ognuno ed al rispetto della privacy; </w:t>
      </w:r>
    </w:p>
    <w:p w:rsidR="00E940E6" w:rsidRPr="00B65359" w:rsidRDefault="00E940E6" w:rsidP="00E940E6">
      <w:pPr>
        <w:numPr>
          <w:ilvl w:val="0"/>
          <w:numId w:val="7"/>
        </w:numPr>
        <w:spacing w:after="0" w:line="240" w:lineRule="auto"/>
        <w:ind w:left="284" w:hanging="284"/>
        <w:jc w:val="both"/>
        <w:rPr>
          <w:rFonts w:ascii="Times New Roman" w:hAnsi="Times New Roman" w:cs="Times New Roman"/>
          <w:color w:val="000000"/>
          <w:sz w:val="24"/>
          <w:szCs w:val="24"/>
        </w:rPr>
      </w:pPr>
      <w:r w:rsidRPr="00B65359">
        <w:rPr>
          <w:rFonts w:ascii="Times New Roman" w:hAnsi="Times New Roman" w:cs="Times New Roman"/>
          <w:color w:val="000000"/>
          <w:sz w:val="24"/>
          <w:szCs w:val="24"/>
        </w:rPr>
        <w:t xml:space="preserve">curare i processi di comunicazione organizzativa interna ed esterna, avvalendosi dei nuovi strumenti digitali e nel rispetto del Codice dell’Amministrazione Digitale. </w:t>
      </w:r>
    </w:p>
    <w:p w:rsidR="00E940E6" w:rsidRPr="00704D66" w:rsidRDefault="00E940E6" w:rsidP="00E940E6">
      <w:pPr>
        <w:rPr>
          <w:rFonts w:ascii="Times New Roman" w:hAnsi="Times New Roman" w:cs="Times New Roman"/>
          <w:b/>
          <w:bCs/>
          <w:sz w:val="24"/>
          <w:szCs w:val="24"/>
        </w:rPr>
      </w:pPr>
    </w:p>
    <w:p w:rsidR="00E940E6" w:rsidRPr="00704D66" w:rsidRDefault="00E940E6" w:rsidP="00E940E6">
      <w:pPr>
        <w:jc w:val="both"/>
        <w:rPr>
          <w:rFonts w:ascii="Times New Roman" w:hAnsi="Times New Roman" w:cs="Times New Roman"/>
          <w:b/>
          <w:bCs/>
          <w:sz w:val="24"/>
          <w:szCs w:val="24"/>
        </w:rPr>
      </w:pPr>
      <w:r w:rsidRPr="00704D66">
        <w:rPr>
          <w:rFonts w:ascii="Times New Roman" w:hAnsi="Times New Roman" w:cs="Times New Roman"/>
          <w:b/>
          <w:bCs/>
          <w:sz w:val="24"/>
          <w:szCs w:val="24"/>
        </w:rPr>
        <w:t xml:space="preserve">Direttive: </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approfondire la </w:t>
      </w:r>
      <w:r w:rsidRPr="00A24413">
        <w:rPr>
          <w:rFonts w:ascii="Times New Roman" w:hAnsi="Times New Roman" w:cs="Times New Roman"/>
          <w:b/>
          <w:bCs/>
          <w:sz w:val="24"/>
          <w:szCs w:val="24"/>
        </w:rPr>
        <w:t>conoscenza dei nuovi decreti legislativi attuativi della L. 107/2015 e dei loro aggiornamenti</w:t>
      </w:r>
      <w:r w:rsidRPr="00A24413">
        <w:rPr>
          <w:rFonts w:ascii="Times New Roman" w:hAnsi="Times New Roman" w:cs="Times New Roman"/>
          <w:sz w:val="24"/>
          <w:szCs w:val="24"/>
        </w:rPr>
        <w:t xml:space="preserve"> per una corretta applicazione delle nuove norme e per ottimizzare le possibilità offerte, nell’ottica di rendere migliore il servizio offerto all’utenza;  </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superare la dimensione trasmissiva dell’insegnamento e modificare l’impianto metodologico potenziando le</w:t>
      </w:r>
      <w:r w:rsidRPr="00A24413">
        <w:rPr>
          <w:rFonts w:ascii="Times New Roman" w:hAnsi="Times New Roman" w:cs="Times New Roman"/>
          <w:b/>
          <w:bCs/>
          <w:sz w:val="24"/>
          <w:szCs w:val="24"/>
        </w:rPr>
        <w:t xml:space="preserve"> attività </w:t>
      </w:r>
      <w:proofErr w:type="spellStart"/>
      <w:r w:rsidRPr="00A24413">
        <w:rPr>
          <w:rFonts w:ascii="Times New Roman" w:hAnsi="Times New Roman" w:cs="Times New Roman"/>
          <w:b/>
          <w:bCs/>
          <w:sz w:val="24"/>
          <w:szCs w:val="24"/>
        </w:rPr>
        <w:t>laboratoriali</w:t>
      </w:r>
      <w:proofErr w:type="spellEnd"/>
      <w:r w:rsidRPr="00A24413">
        <w:rPr>
          <w:rFonts w:ascii="Times New Roman" w:hAnsi="Times New Roman" w:cs="Times New Roman"/>
          <w:sz w:val="24"/>
          <w:szCs w:val="24"/>
        </w:rPr>
        <w:t xml:space="preserve">, anche attraverso l’ottimizzazione dell’uso delle dotazioni </w:t>
      </w:r>
      <w:r w:rsidRPr="00A24413">
        <w:rPr>
          <w:rFonts w:ascii="Times New Roman" w:hAnsi="Times New Roman" w:cs="Times New Roman"/>
          <w:sz w:val="24"/>
          <w:szCs w:val="24"/>
        </w:rPr>
        <w:lastRenderedPageBreak/>
        <w:t>esistenti, in modo da contribuire fattivamente, mediante l’azione didattica, allo sviluppo delle competenze chiave di cittadinanza europea,  riconducibili a specifici ambiti disciplinari (comunicazione in lingua madre, comunicazione in lingue straniere, competenze logico- matematiche, competenze digitali) ed a dimensioni trasversali (imparare ad imparare, iniziativa ed imprenditorialità, consapevolezza culturale, competenze sociali e civiche);</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operare per la </w:t>
      </w:r>
      <w:r w:rsidRPr="00A24413">
        <w:rPr>
          <w:rFonts w:ascii="Times New Roman" w:hAnsi="Times New Roman" w:cs="Times New Roman"/>
          <w:b/>
          <w:bCs/>
          <w:sz w:val="24"/>
          <w:szCs w:val="24"/>
        </w:rPr>
        <w:t>reale personalizzazione dei curricoli</w:t>
      </w:r>
      <w:r w:rsidRPr="00A24413">
        <w:rPr>
          <w:rFonts w:ascii="Times New Roman" w:hAnsi="Times New Roman" w:cs="Times New Roman"/>
          <w:sz w:val="24"/>
          <w:szCs w:val="24"/>
        </w:rPr>
        <w:t>, sia in termini di supporto agli alunni in difficoltà sia nelle direzioni dello sviluppo delle potenzialità, delle attitudini e della valorizzazione delle eccellenze;</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finalizzare la programmazione educativa e le attività scolastiche allo </w:t>
      </w:r>
      <w:r w:rsidRPr="00A24413">
        <w:rPr>
          <w:rFonts w:ascii="Times New Roman" w:hAnsi="Times New Roman" w:cs="Times New Roman"/>
          <w:b/>
          <w:bCs/>
          <w:sz w:val="24"/>
          <w:szCs w:val="24"/>
        </w:rPr>
        <w:t>sviluppo unitario e verticale del curricolo d’istituto</w:t>
      </w:r>
      <w:r w:rsidRPr="00A24413">
        <w:rPr>
          <w:rFonts w:ascii="Times New Roman" w:hAnsi="Times New Roman" w:cs="Times New Roman"/>
          <w:sz w:val="24"/>
          <w:szCs w:val="24"/>
        </w:rPr>
        <w:t>, in una prospettiva di continuità infanzia/primaria/SS1^g;</w:t>
      </w:r>
    </w:p>
    <w:p w:rsidR="00E940E6" w:rsidRPr="00A24413" w:rsidRDefault="00E940E6" w:rsidP="00E940E6">
      <w:pPr>
        <w:numPr>
          <w:ilvl w:val="0"/>
          <w:numId w:val="3"/>
        </w:numPr>
        <w:spacing w:after="0" w:line="240" w:lineRule="auto"/>
        <w:ind w:left="425"/>
        <w:jc w:val="both"/>
        <w:rPr>
          <w:rFonts w:ascii="Times New Roman" w:hAnsi="Times New Roman" w:cs="Times New Roman"/>
          <w:sz w:val="24"/>
          <w:szCs w:val="24"/>
        </w:rPr>
      </w:pPr>
      <w:r w:rsidRPr="00A24413">
        <w:rPr>
          <w:rFonts w:ascii="Times New Roman" w:hAnsi="Times New Roman" w:cs="Times New Roman"/>
          <w:sz w:val="24"/>
          <w:szCs w:val="24"/>
        </w:rPr>
        <w:t xml:space="preserve">elaborare un curricolo verticale che coinvolga i tre ordini di scuola e che preveda obiettivi generali e specifici, utilizzando </w:t>
      </w:r>
      <w:r w:rsidRPr="00A24413">
        <w:rPr>
          <w:rFonts w:ascii="Times New Roman" w:hAnsi="Times New Roman" w:cs="Times New Roman"/>
          <w:b/>
          <w:bCs/>
          <w:sz w:val="24"/>
          <w:szCs w:val="24"/>
        </w:rPr>
        <w:t>l’insegnamento di Cittadinanza e Costituzione/Ed. Civica</w:t>
      </w:r>
      <w:r w:rsidRPr="00A24413">
        <w:rPr>
          <w:rFonts w:ascii="Times New Roman" w:hAnsi="Times New Roman" w:cs="Times New Roman"/>
          <w:sz w:val="24"/>
          <w:szCs w:val="24"/>
        </w:rPr>
        <w:t xml:space="preserve"> come momento di progettualità condivisa dai tre ordini di scuola;</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b/>
          <w:bCs/>
          <w:sz w:val="24"/>
          <w:szCs w:val="24"/>
        </w:rPr>
        <w:t>monitorare e intervenire tempestivamente sugli alunni a rischio</w:t>
      </w:r>
      <w:r w:rsidRPr="00A24413">
        <w:rPr>
          <w:rFonts w:ascii="Times New Roman" w:hAnsi="Times New Roman" w:cs="Times New Roman"/>
          <w:sz w:val="24"/>
          <w:szCs w:val="24"/>
        </w:rPr>
        <w:t xml:space="preserve"> tramite una segnalazione precoce di casi potenziali </w:t>
      </w:r>
      <w:proofErr w:type="spellStart"/>
      <w:r w:rsidRPr="00A24413">
        <w:rPr>
          <w:rFonts w:ascii="Times New Roman" w:hAnsi="Times New Roman" w:cs="Times New Roman"/>
          <w:sz w:val="24"/>
          <w:szCs w:val="24"/>
        </w:rPr>
        <w:t>B.E.S.</w:t>
      </w:r>
      <w:proofErr w:type="spellEnd"/>
      <w:r w:rsidRPr="00A24413">
        <w:rPr>
          <w:rFonts w:ascii="Times New Roman" w:hAnsi="Times New Roman" w:cs="Times New Roman"/>
          <w:sz w:val="24"/>
          <w:szCs w:val="24"/>
        </w:rPr>
        <w:t>/DSA;</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promuovere una </w:t>
      </w:r>
      <w:r w:rsidRPr="00A24413">
        <w:rPr>
          <w:rFonts w:ascii="Times New Roman" w:hAnsi="Times New Roman" w:cs="Times New Roman"/>
          <w:b/>
          <w:bCs/>
          <w:sz w:val="24"/>
          <w:szCs w:val="24"/>
        </w:rPr>
        <w:t>didattica inclusiva</w:t>
      </w:r>
      <w:r w:rsidRPr="00A24413">
        <w:rPr>
          <w:rFonts w:ascii="Times New Roman" w:hAnsi="Times New Roman" w:cs="Times New Roman"/>
          <w:sz w:val="24"/>
          <w:szCs w:val="24"/>
        </w:rPr>
        <w:t xml:space="preserve"> che tenga conto degli alunni con bisogni educativi speciali, degli alunni diversamente abili, degli alunni con disturbi specifici di apprendimento;</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implementare la </w:t>
      </w:r>
      <w:r w:rsidRPr="00A24413">
        <w:rPr>
          <w:rFonts w:ascii="Times New Roman" w:hAnsi="Times New Roman" w:cs="Times New Roman"/>
          <w:b/>
          <w:bCs/>
          <w:sz w:val="24"/>
          <w:szCs w:val="24"/>
        </w:rPr>
        <w:t>verifica dei risultati a distanza</w:t>
      </w:r>
      <w:r w:rsidRPr="00A24413">
        <w:rPr>
          <w:rFonts w:ascii="Times New Roman" w:hAnsi="Times New Roman" w:cs="Times New Roman"/>
          <w:sz w:val="24"/>
          <w:szCs w:val="24"/>
        </w:rPr>
        <w:t xml:space="preserve"> come strumento di revisione, correzione, miglioramento dell’offerta formativa e del curricolo;</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b/>
          <w:bCs/>
          <w:sz w:val="24"/>
          <w:szCs w:val="24"/>
        </w:rPr>
        <w:t>potenziare il ruolo dei consigli di intersezione, interclasse e di classe, dei Dipartimenti, delle Commissioni di lavoro come luogo di confronto metodologico, di produzione di materiali, di proposte di formazione/aggiornamento, di modalità per la rilevazione degli standard di apprendimento, di produzione e diffusione di materiali per la didattica</w:t>
      </w:r>
      <w:r w:rsidRPr="00A24413">
        <w:rPr>
          <w:rFonts w:ascii="Times New Roman" w:hAnsi="Times New Roman" w:cs="Times New Roman"/>
          <w:sz w:val="24"/>
          <w:szCs w:val="24"/>
        </w:rPr>
        <w:t>;</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b/>
          <w:bCs/>
          <w:sz w:val="24"/>
          <w:szCs w:val="24"/>
        </w:rPr>
        <w:t>migliorare il sistema di comunicazione</w:t>
      </w:r>
      <w:r w:rsidRPr="00A24413">
        <w:rPr>
          <w:rFonts w:ascii="Times New Roman" w:hAnsi="Times New Roman" w:cs="Times New Roman"/>
          <w:sz w:val="24"/>
          <w:szCs w:val="24"/>
        </w:rPr>
        <w:t xml:space="preserve">, la socializzazione e la condivisione tra il personale, gli alunni e le famiglie delle informazioni e delle conoscenze interne ed esterne relative agli obiettivi perseguiti, le modalità di gestione, i risultati conseguiti; </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generalizzare l’</w:t>
      </w:r>
      <w:r w:rsidRPr="00A24413">
        <w:rPr>
          <w:rFonts w:ascii="Times New Roman" w:hAnsi="Times New Roman" w:cs="Times New Roman"/>
          <w:b/>
          <w:bCs/>
          <w:sz w:val="24"/>
          <w:szCs w:val="24"/>
        </w:rPr>
        <w:t>uso delle tecnologie digitali</w:t>
      </w:r>
      <w:r w:rsidRPr="00A24413">
        <w:rPr>
          <w:rFonts w:ascii="Times New Roman" w:hAnsi="Times New Roman" w:cs="Times New Roman"/>
          <w:sz w:val="24"/>
          <w:szCs w:val="24"/>
        </w:rPr>
        <w:t xml:space="preserve"> tra il personale e migliorarne la competenza;</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migliorare </w:t>
      </w:r>
      <w:r w:rsidRPr="00A24413">
        <w:rPr>
          <w:rFonts w:ascii="Times New Roman" w:hAnsi="Times New Roman" w:cs="Times New Roman"/>
          <w:b/>
          <w:bCs/>
          <w:sz w:val="24"/>
          <w:szCs w:val="24"/>
        </w:rPr>
        <w:t>quantità e qualità delle dotazioni tecnologiche</w:t>
      </w:r>
      <w:r w:rsidRPr="00A24413">
        <w:rPr>
          <w:rFonts w:ascii="Times New Roman" w:hAnsi="Times New Roman" w:cs="Times New Roman"/>
          <w:sz w:val="24"/>
          <w:szCs w:val="24"/>
        </w:rPr>
        <w:t xml:space="preserve"> presenti nell’istituto;</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favorire l’</w:t>
      </w:r>
      <w:r w:rsidRPr="00A24413">
        <w:rPr>
          <w:rFonts w:ascii="Times New Roman" w:hAnsi="Times New Roman" w:cs="Times New Roman"/>
          <w:b/>
          <w:bCs/>
          <w:sz w:val="24"/>
          <w:szCs w:val="24"/>
        </w:rPr>
        <w:t xml:space="preserve">autoaggiornamento </w:t>
      </w:r>
      <w:r w:rsidRPr="00A24413">
        <w:rPr>
          <w:rFonts w:ascii="Times New Roman" w:hAnsi="Times New Roman" w:cs="Times New Roman"/>
          <w:sz w:val="24"/>
          <w:szCs w:val="24"/>
        </w:rPr>
        <w:t xml:space="preserve">e sostenere la </w:t>
      </w:r>
      <w:r w:rsidRPr="00A24413">
        <w:rPr>
          <w:rFonts w:ascii="Times New Roman" w:hAnsi="Times New Roman" w:cs="Times New Roman"/>
          <w:b/>
          <w:bCs/>
          <w:sz w:val="24"/>
          <w:szCs w:val="24"/>
        </w:rPr>
        <w:t>formazione</w:t>
      </w:r>
      <w:r w:rsidRPr="00A24413">
        <w:rPr>
          <w:rFonts w:ascii="Times New Roman" w:hAnsi="Times New Roman" w:cs="Times New Roman"/>
          <w:sz w:val="24"/>
          <w:szCs w:val="24"/>
        </w:rPr>
        <w:t xml:space="preserve"> per il personale docente e ATA, con riferimento particolare alla didattica per competenze, alla cultura digitale, all’inclusione, alla sicurezza, alla tutela della privacy;</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garantire la </w:t>
      </w:r>
      <w:r w:rsidRPr="00A24413">
        <w:rPr>
          <w:rFonts w:ascii="Times New Roman" w:hAnsi="Times New Roman" w:cs="Times New Roman"/>
          <w:b/>
          <w:bCs/>
          <w:sz w:val="24"/>
          <w:szCs w:val="24"/>
        </w:rPr>
        <w:t>collaborazione con il territorio</w:t>
      </w:r>
      <w:r w:rsidRPr="00A24413">
        <w:rPr>
          <w:rFonts w:ascii="Times New Roman" w:hAnsi="Times New Roman" w:cs="Times New Roman"/>
          <w:sz w:val="24"/>
          <w:szCs w:val="24"/>
        </w:rPr>
        <w:t>;</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sz w:val="24"/>
          <w:szCs w:val="24"/>
        </w:rPr>
        <w:t xml:space="preserve">implementare percorsi e azioni (reti, accordi, progetti), per valorizzare la </w:t>
      </w:r>
      <w:r w:rsidRPr="00A24413">
        <w:rPr>
          <w:rFonts w:ascii="Times New Roman" w:hAnsi="Times New Roman" w:cs="Times New Roman"/>
          <w:b/>
          <w:bCs/>
          <w:sz w:val="24"/>
          <w:szCs w:val="24"/>
        </w:rPr>
        <w:t>scuola intesa come comunità attiva</w:t>
      </w:r>
      <w:r w:rsidRPr="00A24413">
        <w:rPr>
          <w:rFonts w:ascii="Times New Roman" w:hAnsi="Times New Roman" w:cs="Times New Roman"/>
          <w:sz w:val="24"/>
          <w:szCs w:val="24"/>
        </w:rPr>
        <w:t xml:space="preserve">, aperta al territorio e in grado di sviluppare l’interazione con le famiglie e con la comunità locale. </w:t>
      </w:r>
    </w:p>
    <w:p w:rsidR="00E940E6" w:rsidRPr="00A24413" w:rsidRDefault="00E940E6" w:rsidP="00E940E6">
      <w:pPr>
        <w:numPr>
          <w:ilvl w:val="0"/>
          <w:numId w:val="3"/>
        </w:numPr>
        <w:spacing w:after="0" w:line="240" w:lineRule="auto"/>
        <w:ind w:left="426" w:hanging="426"/>
        <w:jc w:val="both"/>
        <w:rPr>
          <w:rFonts w:ascii="Times New Roman" w:hAnsi="Times New Roman" w:cs="Times New Roman"/>
          <w:sz w:val="24"/>
          <w:szCs w:val="24"/>
        </w:rPr>
      </w:pPr>
      <w:r w:rsidRPr="00A24413">
        <w:rPr>
          <w:rFonts w:ascii="Times New Roman" w:hAnsi="Times New Roman" w:cs="Times New Roman"/>
          <w:color w:val="000000"/>
          <w:sz w:val="24"/>
          <w:szCs w:val="24"/>
        </w:rPr>
        <w:t xml:space="preserve">promuovere la </w:t>
      </w:r>
      <w:r w:rsidRPr="00A24413">
        <w:rPr>
          <w:rFonts w:ascii="Times New Roman" w:hAnsi="Times New Roman" w:cs="Times New Roman"/>
          <w:b/>
          <w:bCs/>
          <w:color w:val="000000"/>
          <w:sz w:val="24"/>
          <w:szCs w:val="24"/>
        </w:rPr>
        <w:t>qualità del benessere organizzativo</w:t>
      </w:r>
      <w:r w:rsidRPr="00A24413">
        <w:rPr>
          <w:rFonts w:ascii="Times New Roman" w:hAnsi="Times New Roman" w:cs="Times New Roman"/>
          <w:color w:val="000000"/>
          <w:sz w:val="24"/>
          <w:szCs w:val="24"/>
        </w:rPr>
        <w:t xml:space="preserve">, individuare misure di prevenzione di fenomeni di </w:t>
      </w:r>
      <w:proofErr w:type="spellStart"/>
      <w:r w:rsidRPr="00A24413">
        <w:rPr>
          <w:rFonts w:ascii="Times New Roman" w:hAnsi="Times New Roman" w:cs="Times New Roman"/>
          <w:color w:val="000000"/>
          <w:sz w:val="24"/>
          <w:szCs w:val="24"/>
        </w:rPr>
        <w:t>burn-out</w:t>
      </w:r>
      <w:proofErr w:type="spellEnd"/>
      <w:r w:rsidRPr="00A24413">
        <w:rPr>
          <w:rFonts w:ascii="Times New Roman" w:hAnsi="Times New Roman" w:cs="Times New Roman"/>
          <w:color w:val="000000"/>
          <w:sz w:val="24"/>
          <w:szCs w:val="24"/>
        </w:rPr>
        <w:t xml:space="preserve"> e ridurre la conflittualità scuola-famiglia anche attraverso attività sportive e ricreative rivolte al personale interno e alle famiglie</w:t>
      </w:r>
      <w:r w:rsidRPr="00A24413">
        <w:rPr>
          <w:rFonts w:ascii="Times New Roman" w:hAnsi="Times New Roman" w:cs="Times New Roman"/>
          <w:sz w:val="24"/>
          <w:szCs w:val="24"/>
        </w:rPr>
        <w:t>.</w:t>
      </w:r>
    </w:p>
    <w:p w:rsidR="00E940E6" w:rsidRPr="00704D66" w:rsidRDefault="00E940E6" w:rsidP="00E940E6">
      <w:pPr>
        <w:spacing w:after="0" w:line="240" w:lineRule="auto"/>
        <w:ind w:left="426"/>
        <w:jc w:val="both"/>
        <w:rPr>
          <w:rFonts w:ascii="Times New Roman" w:hAnsi="Times New Roman" w:cs="Times New Roman"/>
          <w:sz w:val="24"/>
          <w:szCs w:val="24"/>
        </w:rPr>
      </w:pPr>
    </w:p>
    <w:p w:rsidR="00E940E6" w:rsidRPr="00A24413" w:rsidRDefault="00E940E6" w:rsidP="00E940E6">
      <w:pPr>
        <w:widowControl w:val="0"/>
        <w:spacing w:before="33"/>
        <w:ind w:left="-720" w:right="1632" w:firstLine="1080"/>
        <w:rPr>
          <w:rFonts w:ascii="Times New Roman" w:hAnsi="Times New Roman" w:cs="Times New Roman"/>
          <w:b/>
          <w:bCs/>
          <w:sz w:val="24"/>
          <w:szCs w:val="24"/>
        </w:rPr>
      </w:pPr>
      <w:r w:rsidRPr="00A24413">
        <w:rPr>
          <w:rFonts w:ascii="Times New Roman" w:hAnsi="Times New Roman" w:cs="Times New Roman"/>
          <w:b/>
          <w:bCs/>
          <w:sz w:val="24"/>
          <w:szCs w:val="24"/>
        </w:rPr>
        <w:t xml:space="preserve">Il Piano include: </w:t>
      </w:r>
    </w:p>
    <w:p w:rsidR="00E940E6" w:rsidRPr="00704D66" w:rsidRDefault="00E940E6" w:rsidP="00E940E6">
      <w:pPr>
        <w:widowControl w:val="0"/>
        <w:spacing w:before="52"/>
        <w:ind w:left="425" w:right="7214"/>
        <w:rPr>
          <w:rFonts w:ascii="Times New Roman" w:hAnsi="Times New Roman" w:cs="Times New Roman"/>
          <w:sz w:val="24"/>
          <w:szCs w:val="24"/>
        </w:rPr>
      </w:pPr>
      <w:r w:rsidRPr="00704D66">
        <w:rPr>
          <w:rFonts w:ascii="Times New Roman" w:hAnsi="Times New Roman" w:cs="Times New Roman"/>
          <w:sz w:val="24"/>
          <w:szCs w:val="24"/>
        </w:rPr>
        <w:t>• l'offerta f</w:t>
      </w:r>
      <w:r>
        <w:rPr>
          <w:rFonts w:ascii="Times New Roman" w:hAnsi="Times New Roman" w:cs="Times New Roman"/>
          <w:sz w:val="24"/>
          <w:szCs w:val="24"/>
        </w:rPr>
        <w:t>ormativa</w:t>
      </w:r>
    </w:p>
    <w:p w:rsidR="00E940E6" w:rsidRPr="00704D66" w:rsidRDefault="00E940E6" w:rsidP="00E940E6">
      <w:pPr>
        <w:widowControl w:val="0"/>
        <w:spacing w:before="52"/>
        <w:ind w:left="425" w:right="5548"/>
        <w:rPr>
          <w:rFonts w:ascii="Times New Roman" w:hAnsi="Times New Roman" w:cs="Times New Roman"/>
          <w:sz w:val="24"/>
          <w:szCs w:val="24"/>
        </w:rPr>
      </w:pPr>
      <w:r w:rsidRPr="00704D66">
        <w:rPr>
          <w:rFonts w:ascii="Times New Roman" w:hAnsi="Times New Roman" w:cs="Times New Roman"/>
          <w:sz w:val="24"/>
          <w:szCs w:val="24"/>
        </w:rPr>
        <w:t>• il curri</w:t>
      </w:r>
      <w:r>
        <w:rPr>
          <w:rFonts w:ascii="Times New Roman" w:hAnsi="Times New Roman" w:cs="Times New Roman"/>
          <w:sz w:val="24"/>
          <w:szCs w:val="24"/>
        </w:rPr>
        <w:t>colo verticale caratterizzante</w:t>
      </w:r>
    </w:p>
    <w:p w:rsidR="00E940E6" w:rsidRPr="00704D66" w:rsidRDefault="00E940E6" w:rsidP="00E940E6">
      <w:pPr>
        <w:widowControl w:val="0"/>
        <w:spacing w:before="52"/>
        <w:ind w:left="425" w:right="6960"/>
        <w:rPr>
          <w:rFonts w:ascii="Times New Roman" w:hAnsi="Times New Roman" w:cs="Times New Roman"/>
          <w:sz w:val="24"/>
          <w:szCs w:val="24"/>
        </w:rPr>
      </w:pPr>
      <w:r>
        <w:rPr>
          <w:rFonts w:ascii="Times New Roman" w:hAnsi="Times New Roman" w:cs="Times New Roman"/>
          <w:sz w:val="24"/>
          <w:szCs w:val="24"/>
        </w:rPr>
        <w:t>• le attività progettuali</w:t>
      </w:r>
      <w:r w:rsidRPr="00704D66">
        <w:rPr>
          <w:rFonts w:ascii="Times New Roman" w:hAnsi="Times New Roman" w:cs="Times New Roman"/>
          <w:sz w:val="24"/>
          <w:szCs w:val="24"/>
        </w:rPr>
        <w:t xml:space="preserve"> </w:t>
      </w:r>
    </w:p>
    <w:p w:rsidR="00E940E6" w:rsidRPr="00704D66" w:rsidRDefault="00E940E6" w:rsidP="00E940E6">
      <w:pPr>
        <w:widowControl w:val="0"/>
        <w:spacing w:before="52"/>
        <w:ind w:left="425" w:right="-7"/>
        <w:rPr>
          <w:rFonts w:ascii="Times New Roman" w:hAnsi="Times New Roman" w:cs="Times New Roman"/>
          <w:sz w:val="24"/>
          <w:szCs w:val="24"/>
        </w:rPr>
      </w:pPr>
      <w:r w:rsidRPr="00704D66">
        <w:rPr>
          <w:rFonts w:ascii="Times New Roman" w:hAnsi="Times New Roman" w:cs="Times New Roman"/>
          <w:sz w:val="24"/>
          <w:szCs w:val="24"/>
        </w:rPr>
        <w:t>• i regolamenti</w:t>
      </w:r>
    </w:p>
    <w:p w:rsidR="00E940E6" w:rsidRPr="00704D66" w:rsidRDefault="00E940E6" w:rsidP="00E940E6">
      <w:pPr>
        <w:widowControl w:val="0"/>
        <w:spacing w:before="52"/>
        <w:ind w:left="425" w:right="-7"/>
        <w:rPr>
          <w:rFonts w:ascii="Times New Roman" w:hAnsi="Times New Roman" w:cs="Times New Roman"/>
          <w:sz w:val="24"/>
          <w:szCs w:val="24"/>
        </w:rPr>
      </w:pPr>
      <w:r w:rsidRPr="00704D66">
        <w:rPr>
          <w:rFonts w:ascii="Times New Roman" w:hAnsi="Times New Roman" w:cs="Times New Roman"/>
          <w:sz w:val="24"/>
          <w:szCs w:val="24"/>
        </w:rPr>
        <w:t xml:space="preserve">che vengono aggiornati a seconda delle esigenze di ogni anno scolastico. </w:t>
      </w:r>
    </w:p>
    <w:p w:rsidR="00E940E6" w:rsidRPr="00704D66" w:rsidRDefault="00E940E6" w:rsidP="00E940E6">
      <w:pPr>
        <w:widowControl w:val="0"/>
        <w:spacing w:before="52"/>
        <w:ind w:right="-7"/>
        <w:rPr>
          <w:rFonts w:ascii="Times New Roman" w:hAnsi="Times New Roman" w:cs="Times New Roman"/>
          <w:sz w:val="24"/>
          <w:szCs w:val="24"/>
        </w:rPr>
      </w:pPr>
      <w:r w:rsidRPr="00704D66">
        <w:rPr>
          <w:rFonts w:ascii="Times New Roman" w:hAnsi="Times New Roman" w:cs="Times New Roman"/>
          <w:sz w:val="24"/>
          <w:szCs w:val="24"/>
        </w:rPr>
        <w:t xml:space="preserve">Esso dovrà esplicitare, inoltre, le azioni specifiche con cui la scuola risponderà alle proprie esigenze e a quelle della comunità di riferimento: </w:t>
      </w:r>
    </w:p>
    <w:p w:rsidR="00E940E6" w:rsidRPr="00704D66" w:rsidRDefault="00E940E6" w:rsidP="00E940E6">
      <w:pPr>
        <w:widowControl w:val="0"/>
        <w:spacing w:before="57"/>
        <w:ind w:right="331"/>
        <w:rPr>
          <w:rFonts w:ascii="Times New Roman" w:hAnsi="Times New Roman" w:cs="Times New Roman"/>
          <w:sz w:val="24"/>
          <w:szCs w:val="24"/>
        </w:rPr>
      </w:pPr>
      <w:r w:rsidRPr="00704D66">
        <w:rPr>
          <w:rFonts w:ascii="Times New Roman" w:hAnsi="Times New Roman" w:cs="Times New Roman"/>
          <w:sz w:val="24"/>
          <w:szCs w:val="24"/>
        </w:rPr>
        <w:t>• progetti con o senza la partecipazione di esperti esterni: i pr</w:t>
      </w:r>
      <w:r>
        <w:rPr>
          <w:rFonts w:ascii="Times New Roman" w:hAnsi="Times New Roman" w:cs="Times New Roman"/>
          <w:sz w:val="24"/>
          <w:szCs w:val="24"/>
        </w:rPr>
        <w:t>ogetti PON avranno la priorità;</w:t>
      </w:r>
    </w:p>
    <w:p w:rsidR="00E940E6" w:rsidRPr="00704D66" w:rsidRDefault="00E940E6" w:rsidP="00E940E6">
      <w:pPr>
        <w:widowControl w:val="0"/>
        <w:spacing w:before="62"/>
        <w:ind w:right="-720"/>
        <w:rPr>
          <w:rFonts w:ascii="Times New Roman" w:hAnsi="Times New Roman" w:cs="Times New Roman"/>
          <w:sz w:val="24"/>
          <w:szCs w:val="24"/>
        </w:rPr>
      </w:pPr>
      <w:r w:rsidRPr="00704D66">
        <w:rPr>
          <w:rFonts w:ascii="Times New Roman" w:hAnsi="Times New Roman" w:cs="Times New Roman"/>
          <w:sz w:val="24"/>
          <w:szCs w:val="24"/>
        </w:rPr>
        <w:lastRenderedPageBreak/>
        <w:t xml:space="preserve">• progetti cofinanziati dalla scuola e/o dai genitori, su loro esplicita richiesta, o adesione volontaria su richiesta della scuola; </w:t>
      </w:r>
    </w:p>
    <w:p w:rsidR="00E940E6" w:rsidRPr="00704D66" w:rsidRDefault="00882EB9" w:rsidP="00E940E6">
      <w:pPr>
        <w:widowControl w:val="0"/>
        <w:spacing w:before="62"/>
        <w:ind w:right="4392"/>
        <w:rPr>
          <w:rFonts w:ascii="Times New Roman" w:hAnsi="Times New Roman" w:cs="Times New Roman"/>
          <w:sz w:val="24"/>
          <w:szCs w:val="24"/>
        </w:rPr>
      </w:pPr>
      <w:r>
        <w:rPr>
          <w:rFonts w:ascii="Times New Roman" w:hAnsi="Times New Roman" w:cs="Times New Roman"/>
          <w:sz w:val="24"/>
          <w:szCs w:val="24"/>
        </w:rPr>
        <w:t>• visite guidate/</w:t>
      </w:r>
      <w:r w:rsidR="00E940E6" w:rsidRPr="00704D66">
        <w:rPr>
          <w:rFonts w:ascii="Times New Roman" w:hAnsi="Times New Roman" w:cs="Times New Roman"/>
          <w:sz w:val="24"/>
          <w:szCs w:val="24"/>
        </w:rPr>
        <w:t xml:space="preserve">scambi culturali/viaggi istruzione; </w:t>
      </w:r>
    </w:p>
    <w:p w:rsidR="00E940E6" w:rsidRPr="00704D66" w:rsidRDefault="00E940E6" w:rsidP="00E940E6">
      <w:pPr>
        <w:widowControl w:val="0"/>
        <w:spacing w:before="52"/>
        <w:ind w:right="6657"/>
        <w:rPr>
          <w:rFonts w:ascii="Times New Roman" w:hAnsi="Times New Roman" w:cs="Times New Roman"/>
          <w:sz w:val="24"/>
          <w:szCs w:val="24"/>
        </w:rPr>
      </w:pPr>
      <w:r w:rsidRPr="00704D66">
        <w:rPr>
          <w:rFonts w:ascii="Times New Roman" w:hAnsi="Times New Roman" w:cs="Times New Roman"/>
          <w:sz w:val="24"/>
          <w:szCs w:val="24"/>
        </w:rPr>
        <w:t xml:space="preserve">• azioni rivolte agli adulti; </w:t>
      </w:r>
    </w:p>
    <w:p w:rsidR="00E940E6" w:rsidRPr="00704D66" w:rsidRDefault="00E940E6" w:rsidP="00E940E6">
      <w:pPr>
        <w:widowControl w:val="0"/>
        <w:spacing w:before="96"/>
        <w:ind w:right="2769"/>
        <w:rPr>
          <w:rFonts w:ascii="Times New Roman" w:hAnsi="Times New Roman" w:cs="Times New Roman"/>
          <w:sz w:val="24"/>
          <w:szCs w:val="24"/>
        </w:rPr>
      </w:pPr>
      <w:r w:rsidRPr="00704D66">
        <w:rPr>
          <w:rFonts w:ascii="Times New Roman" w:hAnsi="Times New Roman" w:cs="Times New Roman"/>
          <w:sz w:val="24"/>
          <w:szCs w:val="24"/>
        </w:rPr>
        <w:t>• accordi di rete e collaborazioni con le Assoc</w:t>
      </w:r>
      <w:r>
        <w:rPr>
          <w:rFonts w:ascii="Times New Roman" w:hAnsi="Times New Roman" w:cs="Times New Roman"/>
          <w:sz w:val="24"/>
          <w:szCs w:val="24"/>
        </w:rPr>
        <w:t>iazioni del Territorio;</w:t>
      </w:r>
    </w:p>
    <w:p w:rsidR="00E940E6" w:rsidRPr="00704D66" w:rsidRDefault="00E940E6" w:rsidP="00E940E6">
      <w:pPr>
        <w:widowControl w:val="0"/>
        <w:spacing w:before="96"/>
        <w:ind w:right="-369"/>
        <w:rPr>
          <w:rFonts w:ascii="Times New Roman" w:hAnsi="Times New Roman" w:cs="Times New Roman"/>
          <w:sz w:val="24"/>
          <w:szCs w:val="24"/>
        </w:rPr>
      </w:pPr>
      <w:r w:rsidRPr="00704D66">
        <w:rPr>
          <w:rFonts w:ascii="Times New Roman" w:hAnsi="Times New Roman" w:cs="Times New Roman"/>
          <w:sz w:val="24"/>
          <w:szCs w:val="24"/>
        </w:rPr>
        <w:t xml:space="preserve">• attività di coordinamento tra scuola dell’infanzia, scuola primaria e scuola secondaria di 1° grado; </w:t>
      </w:r>
    </w:p>
    <w:p w:rsidR="00E940E6" w:rsidRPr="00704D66" w:rsidRDefault="00E940E6" w:rsidP="00E940E6">
      <w:pPr>
        <w:widowControl w:val="0"/>
        <w:spacing w:before="91"/>
        <w:ind w:right="-720"/>
        <w:rPr>
          <w:rFonts w:ascii="Times New Roman" w:hAnsi="Times New Roman" w:cs="Times New Roman"/>
          <w:sz w:val="24"/>
          <w:szCs w:val="24"/>
        </w:rPr>
      </w:pPr>
      <w:r w:rsidRPr="00704D66">
        <w:rPr>
          <w:rFonts w:ascii="Times New Roman" w:hAnsi="Times New Roman" w:cs="Times New Roman"/>
          <w:sz w:val="24"/>
          <w:szCs w:val="24"/>
        </w:rPr>
        <w:t xml:space="preserve">• collaborazioni con gli Istituti Secondari, finalizzate alla valutazione degli esiti del lavoro svolto nel precedente grado di </w:t>
      </w:r>
      <w:r>
        <w:rPr>
          <w:rFonts w:ascii="Times New Roman" w:hAnsi="Times New Roman" w:cs="Times New Roman"/>
          <w:sz w:val="24"/>
          <w:szCs w:val="24"/>
        </w:rPr>
        <w:t>istruzione obbligatoria</w:t>
      </w:r>
      <w:r w:rsidRPr="00704D66">
        <w:rPr>
          <w:rFonts w:ascii="Times New Roman" w:hAnsi="Times New Roman" w:cs="Times New Roman"/>
          <w:sz w:val="24"/>
          <w:szCs w:val="24"/>
        </w:rPr>
        <w:t xml:space="preserve">; </w:t>
      </w:r>
    </w:p>
    <w:p w:rsidR="00E940E6" w:rsidRPr="00704D66" w:rsidRDefault="00E940E6" w:rsidP="00E940E6">
      <w:pPr>
        <w:widowControl w:val="0"/>
        <w:ind w:right="7982"/>
        <w:rPr>
          <w:rFonts w:ascii="Times New Roman" w:hAnsi="Times New Roman" w:cs="Times New Roman"/>
          <w:sz w:val="24"/>
          <w:szCs w:val="24"/>
        </w:rPr>
      </w:pPr>
      <w:r w:rsidRPr="00704D66">
        <w:rPr>
          <w:rFonts w:ascii="Times New Roman" w:hAnsi="Times New Roman" w:cs="Times New Roman"/>
          <w:sz w:val="24"/>
          <w:szCs w:val="24"/>
        </w:rPr>
        <w:t xml:space="preserve">• Open </w:t>
      </w:r>
      <w:proofErr w:type="spellStart"/>
      <w:r w:rsidRPr="00704D66">
        <w:rPr>
          <w:rFonts w:ascii="Times New Roman" w:hAnsi="Times New Roman" w:cs="Times New Roman"/>
          <w:sz w:val="24"/>
          <w:szCs w:val="24"/>
        </w:rPr>
        <w:t>Day</w:t>
      </w:r>
      <w:proofErr w:type="spellEnd"/>
      <w:r w:rsidRPr="00704D66">
        <w:rPr>
          <w:rFonts w:ascii="Times New Roman" w:hAnsi="Times New Roman" w:cs="Times New Roman"/>
          <w:sz w:val="24"/>
          <w:szCs w:val="24"/>
        </w:rPr>
        <w:t xml:space="preserve">; </w:t>
      </w:r>
    </w:p>
    <w:p w:rsidR="00E940E6" w:rsidRPr="00704D66" w:rsidRDefault="00E940E6" w:rsidP="00E940E6">
      <w:pPr>
        <w:widowControl w:val="0"/>
        <w:spacing w:before="52"/>
        <w:ind w:right="-729"/>
        <w:rPr>
          <w:rFonts w:ascii="Times New Roman" w:hAnsi="Times New Roman" w:cs="Times New Roman"/>
          <w:sz w:val="24"/>
          <w:szCs w:val="24"/>
        </w:rPr>
      </w:pPr>
      <w:r w:rsidRPr="00704D66">
        <w:rPr>
          <w:rFonts w:ascii="Times New Roman" w:hAnsi="Times New Roman" w:cs="Times New Roman"/>
          <w:sz w:val="24"/>
          <w:szCs w:val="24"/>
        </w:rPr>
        <w:t>• progettazione integrata con gli altri Enti istituzionali locali, Provinciali,</w:t>
      </w:r>
      <w:r>
        <w:rPr>
          <w:rFonts w:ascii="Times New Roman" w:hAnsi="Times New Roman" w:cs="Times New Roman"/>
          <w:sz w:val="24"/>
          <w:szCs w:val="24"/>
        </w:rPr>
        <w:t xml:space="preserve"> Regionali, Nazionali, Europei.</w:t>
      </w:r>
    </w:p>
    <w:p w:rsidR="00E940E6" w:rsidRPr="00A24413" w:rsidRDefault="00E940E6" w:rsidP="00E940E6">
      <w:pPr>
        <w:jc w:val="both"/>
        <w:rPr>
          <w:rFonts w:ascii="Times New Roman" w:hAnsi="Times New Roman" w:cs="Times New Roman"/>
          <w:b/>
          <w:bCs/>
          <w:sz w:val="24"/>
          <w:szCs w:val="24"/>
        </w:rPr>
      </w:pPr>
      <w:r w:rsidRPr="00A24413">
        <w:rPr>
          <w:rFonts w:ascii="Times New Roman" w:hAnsi="Times New Roman" w:cs="Times New Roman"/>
          <w:b/>
          <w:bCs/>
          <w:sz w:val="24"/>
          <w:szCs w:val="24"/>
        </w:rPr>
        <w:t>Il Piano dell’offerta formativa triennale, per gli aspetti di progettazione didattica e formativa, deve contenere inoltre:</w:t>
      </w:r>
    </w:p>
    <w:p w:rsidR="00E940E6" w:rsidRPr="00704D66" w:rsidRDefault="00E940E6" w:rsidP="00E940E6">
      <w:pPr>
        <w:jc w:val="center"/>
        <w:rPr>
          <w:rFonts w:ascii="Times New Roman" w:hAnsi="Times New Roman" w:cs="Times New Roman"/>
          <w:sz w:val="24"/>
          <w:szCs w:val="24"/>
        </w:rPr>
      </w:pPr>
      <w:r w:rsidRPr="00704D66">
        <w:rPr>
          <w:rFonts w:ascii="Times New Roman" w:hAnsi="Times New Roman" w:cs="Times New Roman"/>
          <w:sz w:val="24"/>
          <w:szCs w:val="24"/>
        </w:rPr>
        <w:t>FORMAZIONE DEL PERSONALE</w:t>
      </w:r>
    </w:p>
    <w:p w:rsidR="00E940E6" w:rsidRPr="00704D66" w:rsidRDefault="00E940E6" w:rsidP="00E940E6">
      <w:pPr>
        <w:ind w:firstLine="720"/>
        <w:jc w:val="both"/>
        <w:rPr>
          <w:rFonts w:ascii="Times New Roman" w:hAnsi="Times New Roman" w:cs="Times New Roman"/>
          <w:color w:val="000000"/>
          <w:sz w:val="24"/>
          <w:szCs w:val="24"/>
        </w:rPr>
      </w:pPr>
      <w:r w:rsidRPr="00704D66">
        <w:rPr>
          <w:rFonts w:ascii="Times New Roman" w:hAnsi="Times New Roman" w:cs="Times New Roman"/>
          <w:color w:val="000000"/>
          <w:sz w:val="24"/>
          <w:szCs w:val="24"/>
        </w:rPr>
        <w:t xml:space="preserve"> </w:t>
      </w:r>
      <w:r w:rsidRPr="00A24413">
        <w:rPr>
          <w:rFonts w:ascii="Times New Roman" w:hAnsi="Times New Roman" w:cs="Times New Roman"/>
          <w:color w:val="000000"/>
          <w:sz w:val="24"/>
          <w:szCs w:val="24"/>
        </w:rPr>
        <w:t xml:space="preserve">Il Collegio </w:t>
      </w:r>
      <w:r w:rsidRPr="00A24413">
        <w:rPr>
          <w:rFonts w:ascii="Times New Roman" w:hAnsi="Times New Roman" w:cs="Times New Roman"/>
          <w:sz w:val="24"/>
          <w:szCs w:val="24"/>
        </w:rPr>
        <w:t>definisce</w:t>
      </w:r>
      <w:r w:rsidRPr="00A24413">
        <w:rPr>
          <w:rFonts w:ascii="Times New Roman" w:hAnsi="Times New Roman" w:cs="Times New Roman"/>
          <w:color w:val="000000"/>
          <w:sz w:val="24"/>
          <w:szCs w:val="24"/>
        </w:rPr>
        <w:t xml:space="preserve"> aree per la formazione professionale che siano coerenti con i bisogni emersi e che rispondano ad esigenze di miglioramento dei risultati dell’Istituzione scolastica in termini di esiti di apprendimento e di sviluppo delle competenze di cittadinanza. </w:t>
      </w:r>
      <w:r w:rsidRPr="00A24413">
        <w:rPr>
          <w:rFonts w:ascii="Times New Roman" w:hAnsi="Times New Roman" w:cs="Times New Roman"/>
          <w:sz w:val="24"/>
          <w:szCs w:val="24"/>
        </w:rPr>
        <w:t>Individua</w:t>
      </w:r>
      <w:r w:rsidRPr="00A24413">
        <w:rPr>
          <w:rFonts w:ascii="Times New Roman" w:hAnsi="Times New Roman" w:cs="Times New Roman"/>
          <w:color w:val="000000"/>
          <w:sz w:val="24"/>
          <w:szCs w:val="24"/>
        </w:rPr>
        <w:t xml:space="preserve"> la ricaduta attesa delle attività di formazione nell'attività ordinaria della scuola. Potranno essere previste attività di condivisione di buone pratiche e gruppi di lavoro per la produzione di materiali/strumenti, utili per la comunità professionale</w:t>
      </w:r>
      <w:r w:rsidRPr="00A24413">
        <w:rPr>
          <w:rFonts w:ascii="Times New Roman" w:hAnsi="Times New Roman" w:cs="Times New Roman"/>
          <w:sz w:val="24"/>
          <w:szCs w:val="24"/>
        </w:rPr>
        <w:t>; sarà attivata la formazione sulla sicurezza e primo soccorso, compatibilmente con le risorse a disposizione. In tale ottica la scuola proporrà accordi di rete con altre scuole, con enti esterni, con le università, tutti finalizzati alla formazione del personale ma anche alla condivisione di criteri di valutazione del personale, previsti dalla legge.</w:t>
      </w:r>
      <w:r w:rsidRPr="00704D66">
        <w:rPr>
          <w:rFonts w:ascii="Times New Roman" w:hAnsi="Times New Roman" w:cs="Times New Roman"/>
          <w:sz w:val="24"/>
          <w:szCs w:val="24"/>
        </w:rPr>
        <w:t xml:space="preserve"> </w:t>
      </w:r>
    </w:p>
    <w:p w:rsidR="00E940E6" w:rsidRPr="00704D66" w:rsidRDefault="00E940E6" w:rsidP="00E940E6">
      <w:pPr>
        <w:ind w:firstLine="720"/>
        <w:jc w:val="both"/>
        <w:rPr>
          <w:rFonts w:ascii="Times New Roman" w:hAnsi="Times New Roman" w:cs="Times New Roman"/>
          <w:sz w:val="24"/>
          <w:szCs w:val="24"/>
        </w:rPr>
      </w:pPr>
      <w:r w:rsidRPr="00704D66">
        <w:rPr>
          <w:rFonts w:ascii="Times New Roman" w:hAnsi="Times New Roman" w:cs="Times New Roman"/>
          <w:sz w:val="24"/>
          <w:szCs w:val="24"/>
        </w:rPr>
        <w:t>L</w:t>
      </w:r>
      <w:r w:rsidRPr="00704D66">
        <w:rPr>
          <w:rFonts w:ascii="Times New Roman" w:hAnsi="Times New Roman" w:cs="Times New Roman"/>
          <w:color w:val="000000"/>
          <w:sz w:val="24"/>
          <w:szCs w:val="24"/>
        </w:rPr>
        <w:t xml:space="preserve">a formazione interessa anche </w:t>
      </w:r>
      <w:r w:rsidRPr="00704D66">
        <w:rPr>
          <w:rFonts w:ascii="Times New Roman" w:hAnsi="Times New Roman" w:cs="Times New Roman"/>
          <w:sz w:val="24"/>
          <w:szCs w:val="24"/>
        </w:rPr>
        <w:t>i</w:t>
      </w:r>
      <w:r w:rsidRPr="00704D66">
        <w:rPr>
          <w:rFonts w:ascii="Times New Roman" w:hAnsi="Times New Roman" w:cs="Times New Roman"/>
          <w:color w:val="000000"/>
          <w:sz w:val="24"/>
          <w:szCs w:val="24"/>
        </w:rPr>
        <w:t>l personale amministrativo e ausiliario</w:t>
      </w:r>
      <w:r w:rsidRPr="00704D66">
        <w:rPr>
          <w:rFonts w:ascii="Times New Roman" w:hAnsi="Times New Roman" w:cs="Times New Roman"/>
          <w:sz w:val="24"/>
          <w:szCs w:val="24"/>
        </w:rPr>
        <w:t>.</w:t>
      </w:r>
    </w:p>
    <w:p w:rsidR="00E940E6" w:rsidRPr="00704D66" w:rsidRDefault="00E940E6" w:rsidP="00E940E6">
      <w:pPr>
        <w:ind w:firstLine="720"/>
        <w:jc w:val="both"/>
        <w:rPr>
          <w:rFonts w:ascii="Times New Roman" w:hAnsi="Times New Roman" w:cs="Times New Roman"/>
          <w:sz w:val="24"/>
          <w:szCs w:val="24"/>
        </w:rPr>
      </w:pPr>
    </w:p>
    <w:p w:rsidR="00E940E6" w:rsidRPr="00704D66" w:rsidRDefault="00E940E6" w:rsidP="00E940E6">
      <w:pPr>
        <w:jc w:val="center"/>
        <w:rPr>
          <w:rFonts w:ascii="Times New Roman" w:hAnsi="Times New Roman" w:cs="Times New Roman"/>
          <w:sz w:val="24"/>
          <w:szCs w:val="24"/>
        </w:rPr>
      </w:pPr>
      <w:r w:rsidRPr="00704D66">
        <w:rPr>
          <w:rFonts w:ascii="Times New Roman" w:hAnsi="Times New Roman" w:cs="Times New Roman"/>
          <w:sz w:val="24"/>
          <w:szCs w:val="24"/>
        </w:rPr>
        <w:t>PROGETTAZIONE DIDATTICO-ORGANIZZATIVA</w:t>
      </w:r>
    </w:p>
    <w:p w:rsidR="00E940E6" w:rsidRPr="00704D66" w:rsidRDefault="00E940E6" w:rsidP="00E940E6">
      <w:pPr>
        <w:ind w:right="3940"/>
        <w:rPr>
          <w:rFonts w:ascii="Times New Roman" w:hAnsi="Times New Roman" w:cs="Times New Roman"/>
          <w:sz w:val="24"/>
          <w:szCs w:val="24"/>
        </w:rPr>
      </w:pPr>
      <w:r w:rsidRPr="00704D66">
        <w:rPr>
          <w:rFonts w:ascii="Times New Roman" w:hAnsi="Times New Roman" w:cs="Times New Roman"/>
          <w:sz w:val="24"/>
          <w:szCs w:val="24"/>
        </w:rPr>
        <w:t xml:space="preserve">La progettazione </w:t>
      </w:r>
      <w:proofErr w:type="spellStart"/>
      <w:r w:rsidRPr="00704D66">
        <w:rPr>
          <w:rFonts w:ascii="Times New Roman" w:hAnsi="Times New Roman" w:cs="Times New Roman"/>
          <w:sz w:val="24"/>
          <w:szCs w:val="24"/>
        </w:rPr>
        <w:t>organizzativo-didattica</w:t>
      </w:r>
      <w:proofErr w:type="spellEnd"/>
      <w:r w:rsidRPr="00704D66">
        <w:rPr>
          <w:rFonts w:ascii="Times New Roman" w:hAnsi="Times New Roman" w:cs="Times New Roman"/>
          <w:sz w:val="24"/>
          <w:szCs w:val="24"/>
        </w:rPr>
        <w:t xml:space="preserve"> potrà prevedere: </w:t>
      </w:r>
    </w:p>
    <w:p w:rsidR="00E940E6" w:rsidRPr="00704D66" w:rsidRDefault="00E940E6" w:rsidP="00E940E6">
      <w:pPr>
        <w:ind w:right="-7"/>
        <w:jc w:val="both"/>
        <w:rPr>
          <w:rFonts w:ascii="Times New Roman" w:hAnsi="Times New Roman" w:cs="Times New Roman"/>
          <w:sz w:val="24"/>
          <w:szCs w:val="24"/>
        </w:rPr>
      </w:pPr>
      <w:r w:rsidRPr="00704D66">
        <w:rPr>
          <w:rFonts w:ascii="Times New Roman" w:hAnsi="Times New Roman" w:cs="Times New Roman"/>
          <w:sz w:val="24"/>
          <w:szCs w:val="24"/>
        </w:rPr>
        <w:t xml:space="preserve">• adattamenti del calendario scolastico, senza che ciò comporti riduzioni né delle prestazioni didattiche né degli obblighi lavorativi del personale; </w:t>
      </w:r>
    </w:p>
    <w:p w:rsidR="00E940E6" w:rsidRPr="00704D66" w:rsidRDefault="00E940E6" w:rsidP="00E940E6">
      <w:pPr>
        <w:ind w:right="3440"/>
        <w:jc w:val="both"/>
        <w:rPr>
          <w:rFonts w:ascii="Times New Roman" w:hAnsi="Times New Roman" w:cs="Times New Roman"/>
          <w:sz w:val="24"/>
          <w:szCs w:val="24"/>
        </w:rPr>
      </w:pPr>
      <w:r w:rsidRPr="00704D66">
        <w:rPr>
          <w:rFonts w:ascii="Times New Roman" w:hAnsi="Times New Roman" w:cs="Times New Roman"/>
          <w:sz w:val="24"/>
          <w:szCs w:val="24"/>
        </w:rPr>
        <w:t xml:space="preserve">• un orario flessibile del curricolo e delle singole discipline; </w:t>
      </w:r>
    </w:p>
    <w:p w:rsidR="00E940E6" w:rsidRPr="00704D66" w:rsidRDefault="00E940E6" w:rsidP="00E940E6">
      <w:pPr>
        <w:ind w:right="-7"/>
        <w:jc w:val="both"/>
        <w:rPr>
          <w:rFonts w:ascii="Times New Roman" w:hAnsi="Times New Roman" w:cs="Times New Roman"/>
          <w:sz w:val="24"/>
          <w:szCs w:val="24"/>
        </w:rPr>
      </w:pPr>
      <w:r w:rsidRPr="00704D66">
        <w:rPr>
          <w:rFonts w:ascii="Times New Roman" w:hAnsi="Times New Roman" w:cs="Times New Roman"/>
          <w:sz w:val="24"/>
          <w:szCs w:val="24"/>
        </w:rPr>
        <w:t xml:space="preserve">• l’attivazione di percorsi didattici personalizzati (PEI) per gli alunni disabili e percorsi didattici individualizzati per il recupero di alunni in difficoltà di apprendimento e/o svantaggiati (DSA e BES); </w:t>
      </w:r>
    </w:p>
    <w:p w:rsidR="00E940E6" w:rsidRPr="00704D66" w:rsidRDefault="00E940E6" w:rsidP="00E940E6">
      <w:pPr>
        <w:ind w:right="1580"/>
        <w:jc w:val="both"/>
        <w:rPr>
          <w:rFonts w:ascii="Times New Roman" w:hAnsi="Times New Roman" w:cs="Times New Roman"/>
          <w:sz w:val="24"/>
          <w:szCs w:val="24"/>
        </w:rPr>
      </w:pPr>
      <w:r w:rsidRPr="00704D66">
        <w:rPr>
          <w:rFonts w:ascii="Times New Roman" w:hAnsi="Times New Roman" w:cs="Times New Roman"/>
          <w:sz w:val="24"/>
          <w:szCs w:val="24"/>
        </w:rPr>
        <w:t xml:space="preserve">• l’adozione dei libri di testo secondo i criteri stabiliti dal Collegio dei Docenti; </w:t>
      </w:r>
    </w:p>
    <w:p w:rsidR="00E940E6" w:rsidRPr="00704D66" w:rsidRDefault="00E940E6" w:rsidP="00E940E6">
      <w:pPr>
        <w:ind w:right="-720"/>
        <w:jc w:val="both"/>
        <w:rPr>
          <w:rFonts w:ascii="Times New Roman" w:hAnsi="Times New Roman" w:cs="Times New Roman"/>
          <w:sz w:val="24"/>
          <w:szCs w:val="24"/>
        </w:rPr>
      </w:pPr>
      <w:r w:rsidRPr="00704D66">
        <w:rPr>
          <w:rFonts w:ascii="Times New Roman" w:hAnsi="Times New Roman" w:cs="Times New Roman"/>
          <w:sz w:val="24"/>
          <w:szCs w:val="24"/>
        </w:rPr>
        <w:t xml:space="preserve">• progetti finanziati dalle famiglie da effettuare anche in orario curricolare (musica, arte, inglese, informatica ,sport ecc.); </w:t>
      </w:r>
    </w:p>
    <w:p w:rsidR="00E940E6" w:rsidRPr="00704D66" w:rsidRDefault="00E940E6" w:rsidP="00E940E6">
      <w:pPr>
        <w:ind w:right="6460"/>
        <w:jc w:val="both"/>
        <w:rPr>
          <w:rFonts w:ascii="Times New Roman" w:hAnsi="Times New Roman" w:cs="Times New Roman"/>
          <w:sz w:val="24"/>
          <w:szCs w:val="24"/>
        </w:rPr>
      </w:pPr>
      <w:r w:rsidRPr="00704D66">
        <w:rPr>
          <w:rFonts w:ascii="Times New Roman" w:hAnsi="Times New Roman" w:cs="Times New Roman"/>
          <w:sz w:val="24"/>
          <w:szCs w:val="24"/>
        </w:rPr>
        <w:t xml:space="preserve">• metodologie </w:t>
      </w:r>
      <w:proofErr w:type="spellStart"/>
      <w:r w:rsidRPr="00704D66">
        <w:rPr>
          <w:rFonts w:ascii="Times New Roman" w:hAnsi="Times New Roman" w:cs="Times New Roman"/>
          <w:sz w:val="24"/>
          <w:szCs w:val="24"/>
        </w:rPr>
        <w:t>laboratoriali</w:t>
      </w:r>
      <w:proofErr w:type="spellEnd"/>
      <w:r w:rsidRPr="00704D66">
        <w:rPr>
          <w:rFonts w:ascii="Times New Roman" w:hAnsi="Times New Roman" w:cs="Times New Roman"/>
          <w:sz w:val="24"/>
          <w:szCs w:val="24"/>
        </w:rPr>
        <w:t xml:space="preserve">; </w:t>
      </w:r>
    </w:p>
    <w:p w:rsidR="00E940E6" w:rsidRPr="00704D66" w:rsidRDefault="00E940E6" w:rsidP="00E940E6">
      <w:pPr>
        <w:ind w:right="5740"/>
        <w:jc w:val="both"/>
        <w:rPr>
          <w:rFonts w:ascii="Times New Roman" w:hAnsi="Times New Roman" w:cs="Times New Roman"/>
          <w:sz w:val="24"/>
          <w:szCs w:val="24"/>
        </w:rPr>
      </w:pPr>
      <w:r w:rsidRPr="00704D66">
        <w:rPr>
          <w:rFonts w:ascii="Times New Roman" w:hAnsi="Times New Roman" w:cs="Times New Roman"/>
          <w:sz w:val="24"/>
          <w:szCs w:val="24"/>
        </w:rPr>
        <w:t xml:space="preserve">• progetti di Istruzione domiciliare; </w:t>
      </w:r>
    </w:p>
    <w:p w:rsidR="00E940E6" w:rsidRPr="00704D66" w:rsidRDefault="00E940E6" w:rsidP="00E940E6">
      <w:pPr>
        <w:ind w:right="4280"/>
        <w:jc w:val="both"/>
        <w:rPr>
          <w:rFonts w:ascii="Times New Roman" w:hAnsi="Times New Roman" w:cs="Times New Roman"/>
          <w:sz w:val="24"/>
          <w:szCs w:val="24"/>
        </w:rPr>
      </w:pPr>
      <w:r w:rsidRPr="00704D66">
        <w:rPr>
          <w:rFonts w:ascii="Times New Roman" w:hAnsi="Times New Roman" w:cs="Times New Roman"/>
          <w:color w:val="333333"/>
          <w:sz w:val="24"/>
          <w:szCs w:val="24"/>
        </w:rPr>
        <w:t xml:space="preserve">• </w:t>
      </w:r>
      <w:r w:rsidRPr="00704D66">
        <w:rPr>
          <w:rFonts w:ascii="Times New Roman" w:hAnsi="Times New Roman" w:cs="Times New Roman"/>
          <w:color w:val="373737"/>
          <w:sz w:val="24"/>
          <w:szCs w:val="24"/>
        </w:rPr>
        <w:t xml:space="preserve">apertura della scuola </w:t>
      </w:r>
      <w:r w:rsidRPr="00704D66">
        <w:rPr>
          <w:rFonts w:ascii="Times New Roman" w:hAnsi="Times New Roman" w:cs="Times New Roman"/>
          <w:sz w:val="24"/>
          <w:szCs w:val="24"/>
        </w:rPr>
        <w:t xml:space="preserve">per attività extracurricolari. </w:t>
      </w:r>
    </w:p>
    <w:p w:rsidR="00E940E6" w:rsidRPr="00704D66" w:rsidRDefault="00E940E6" w:rsidP="00E940E6">
      <w:pPr>
        <w:ind w:right="-7" w:firstLine="720"/>
        <w:jc w:val="both"/>
        <w:rPr>
          <w:rFonts w:ascii="Times New Roman" w:hAnsi="Times New Roman" w:cs="Times New Roman"/>
          <w:sz w:val="24"/>
          <w:szCs w:val="24"/>
        </w:rPr>
      </w:pPr>
      <w:r w:rsidRPr="00A24413">
        <w:rPr>
          <w:rFonts w:ascii="Times New Roman" w:hAnsi="Times New Roman" w:cs="Times New Roman"/>
          <w:b/>
          <w:bCs/>
          <w:sz w:val="24"/>
          <w:szCs w:val="24"/>
        </w:rPr>
        <w:lastRenderedPageBreak/>
        <w:t>L’organico dell’autonomia</w:t>
      </w:r>
      <w:r w:rsidRPr="00704D66">
        <w:rPr>
          <w:rFonts w:ascii="Times New Roman" w:hAnsi="Times New Roman" w:cs="Times New Roman"/>
          <w:sz w:val="24"/>
          <w:szCs w:val="24"/>
        </w:rPr>
        <w:t xml:space="preserve"> è organizzato per lo svolgimento di attività didattiche in classe o per classi aperte in risposta alle esigenze del plesso, per la realizzazione di progetti curricolari o extracurricolari, anche per un ampliamento del tempo scuola degli alunni, per la realizzazione di iniziative di raccordo con le realtà socio-economiche del territorio, e/o a supporto del Dirigente scolastico.</w:t>
      </w:r>
    </w:p>
    <w:p w:rsidR="00E940E6" w:rsidRPr="00704D66" w:rsidRDefault="00E940E6" w:rsidP="00E940E6">
      <w:pPr>
        <w:rPr>
          <w:rFonts w:ascii="Times New Roman" w:hAnsi="Times New Roman" w:cs="Times New Roman"/>
          <w:sz w:val="24"/>
          <w:szCs w:val="24"/>
        </w:rPr>
      </w:pPr>
    </w:p>
    <w:p w:rsidR="00E940E6" w:rsidRPr="00704D66" w:rsidRDefault="00E940E6" w:rsidP="00E940E6">
      <w:pPr>
        <w:jc w:val="center"/>
        <w:rPr>
          <w:rFonts w:ascii="Times New Roman" w:hAnsi="Times New Roman" w:cs="Times New Roman"/>
          <w:sz w:val="24"/>
          <w:szCs w:val="24"/>
        </w:rPr>
      </w:pPr>
      <w:r w:rsidRPr="00704D66">
        <w:rPr>
          <w:rFonts w:ascii="Times New Roman" w:hAnsi="Times New Roman" w:cs="Times New Roman"/>
          <w:sz w:val="24"/>
          <w:szCs w:val="24"/>
        </w:rPr>
        <w:t>MONITORAGGIO E VALUTAZIONE</w:t>
      </w:r>
    </w:p>
    <w:p w:rsidR="00E940E6" w:rsidRPr="00704D66" w:rsidRDefault="00E940E6" w:rsidP="00E940E6">
      <w:pPr>
        <w:jc w:val="both"/>
        <w:rPr>
          <w:rFonts w:ascii="Times New Roman" w:hAnsi="Times New Roman" w:cs="Times New Roman"/>
          <w:color w:val="000000"/>
          <w:sz w:val="24"/>
          <w:szCs w:val="24"/>
        </w:rPr>
      </w:pPr>
      <w:r w:rsidRPr="00A24413">
        <w:rPr>
          <w:rFonts w:ascii="Times New Roman" w:hAnsi="Times New Roman" w:cs="Times New Roman"/>
          <w:color w:val="000000"/>
          <w:sz w:val="24"/>
          <w:szCs w:val="24"/>
        </w:rPr>
        <w:t xml:space="preserve">Le azioni di monitoraggio sulla realizzazione delle attività previste nel Piano dell’Offerta formativa sono ritenute essenziali per adeguare la progettazione e per introdurre eventuali interventi correttivi. Si </w:t>
      </w:r>
      <w:r w:rsidRPr="00A24413">
        <w:rPr>
          <w:rFonts w:ascii="Times New Roman" w:hAnsi="Times New Roman" w:cs="Times New Roman"/>
          <w:sz w:val="24"/>
          <w:szCs w:val="24"/>
        </w:rPr>
        <w:t>prevedono</w:t>
      </w:r>
      <w:r w:rsidRPr="00A24413">
        <w:rPr>
          <w:rFonts w:ascii="Times New Roman" w:hAnsi="Times New Roman" w:cs="Times New Roman"/>
          <w:color w:val="000000"/>
          <w:sz w:val="24"/>
          <w:szCs w:val="24"/>
        </w:rPr>
        <w:t xml:space="preserve"> attività di monitoraggio e momenti di riflessione sullo sviluppo delle attività previste, per introdurre piste di miglioramento, migliorando i processi di pianificazione, sviluppo, verifica e valutazione dei percorsi di studio.</w:t>
      </w:r>
    </w:p>
    <w:p w:rsidR="00E940E6" w:rsidRPr="00704D66" w:rsidRDefault="00E940E6" w:rsidP="00E940E6">
      <w:pPr>
        <w:rPr>
          <w:rFonts w:ascii="Times New Roman" w:hAnsi="Times New Roman" w:cs="Times New Roman"/>
          <w:sz w:val="24"/>
          <w:szCs w:val="24"/>
        </w:rPr>
      </w:pPr>
    </w:p>
    <w:p w:rsidR="00E940E6" w:rsidRPr="00704D66" w:rsidRDefault="00E940E6" w:rsidP="00E940E6">
      <w:pPr>
        <w:jc w:val="both"/>
        <w:rPr>
          <w:rFonts w:ascii="Times New Roman" w:hAnsi="Times New Roman" w:cs="Times New Roman"/>
          <w:sz w:val="24"/>
          <w:szCs w:val="24"/>
        </w:rPr>
      </w:pPr>
      <w:r w:rsidRPr="00704D66">
        <w:rPr>
          <w:rFonts w:ascii="Times New Roman" w:hAnsi="Times New Roman" w:cs="Times New Roman"/>
          <w:sz w:val="24"/>
          <w:szCs w:val="24"/>
        </w:rPr>
        <w:t xml:space="preserve">L’aggiornamento del Piano dovrà essere predisposto dalla Funzione Strumentale per il </w:t>
      </w:r>
      <w:proofErr w:type="spellStart"/>
      <w:r w:rsidRPr="00704D66">
        <w:rPr>
          <w:rFonts w:ascii="Times New Roman" w:hAnsi="Times New Roman" w:cs="Times New Roman"/>
          <w:sz w:val="24"/>
          <w:szCs w:val="24"/>
        </w:rPr>
        <w:t>P.T.O.F.</w:t>
      </w:r>
      <w:proofErr w:type="spellEnd"/>
      <w:r w:rsidRPr="00704D66">
        <w:rPr>
          <w:rFonts w:ascii="Times New Roman" w:hAnsi="Times New Roman" w:cs="Times New Roman"/>
          <w:sz w:val="24"/>
          <w:szCs w:val="24"/>
        </w:rPr>
        <w:t xml:space="preserve"> con la collaborazione delle altre figure di sistema (altre FF.SS., Animatore digitale, collaboratori del </w:t>
      </w:r>
      <w:proofErr w:type="spellStart"/>
      <w:r w:rsidRPr="00704D66">
        <w:rPr>
          <w:rFonts w:ascii="Times New Roman" w:hAnsi="Times New Roman" w:cs="Times New Roman"/>
          <w:sz w:val="24"/>
          <w:szCs w:val="24"/>
        </w:rPr>
        <w:t>D.S.</w:t>
      </w:r>
      <w:proofErr w:type="spellEnd"/>
      <w:r w:rsidRPr="00704D66">
        <w:rPr>
          <w:rFonts w:ascii="Times New Roman" w:hAnsi="Times New Roman" w:cs="Times New Roman"/>
          <w:sz w:val="24"/>
          <w:szCs w:val="24"/>
        </w:rPr>
        <w:t xml:space="preserve">, Responsabili di plesso, ecc.) per essere portato all’esame del Collegio stesso e del Consiglio </w:t>
      </w:r>
      <w:r>
        <w:rPr>
          <w:rFonts w:ascii="Times New Roman" w:hAnsi="Times New Roman" w:cs="Times New Roman"/>
          <w:sz w:val="24"/>
          <w:szCs w:val="24"/>
        </w:rPr>
        <w:t>di Istituto entro il 15/11/2019.</w:t>
      </w:r>
    </w:p>
    <w:p w:rsidR="00E940E6" w:rsidRPr="00A24413" w:rsidRDefault="00E940E6" w:rsidP="00E940E6">
      <w:pPr>
        <w:jc w:val="both"/>
        <w:rPr>
          <w:rFonts w:ascii="Times New Roman" w:hAnsi="Times New Roman" w:cs="Times New Roman"/>
          <w:sz w:val="24"/>
          <w:szCs w:val="24"/>
        </w:rPr>
      </w:pPr>
      <w:r w:rsidRPr="00A24413">
        <w:rPr>
          <w:rFonts w:ascii="Times New Roman" w:hAnsi="Times New Roman" w:cs="Times New Roman"/>
          <w:sz w:val="24"/>
          <w:szCs w:val="24"/>
        </w:rPr>
        <w:t xml:space="preserve">Al </w:t>
      </w:r>
      <w:proofErr w:type="spellStart"/>
      <w:r w:rsidRPr="00A24413">
        <w:rPr>
          <w:rFonts w:ascii="Times New Roman" w:hAnsi="Times New Roman" w:cs="Times New Roman"/>
          <w:sz w:val="24"/>
          <w:szCs w:val="24"/>
        </w:rPr>
        <w:t>P.T.O.F.</w:t>
      </w:r>
      <w:proofErr w:type="spellEnd"/>
      <w:r w:rsidRPr="00A24413">
        <w:rPr>
          <w:rFonts w:ascii="Times New Roman" w:hAnsi="Times New Roman" w:cs="Times New Roman"/>
          <w:sz w:val="24"/>
          <w:szCs w:val="24"/>
        </w:rPr>
        <w:t xml:space="preserve"> già approvato nel precedente anno scolastico si dovrà aggiungere un’appendice che includa i seguenti aggiornamenti e/o integrazioni: </w:t>
      </w:r>
    </w:p>
    <w:p w:rsidR="00E940E6" w:rsidRPr="00A24413" w:rsidRDefault="00E940E6" w:rsidP="00E940E6">
      <w:pPr>
        <w:numPr>
          <w:ilvl w:val="0"/>
          <w:numId w:val="5"/>
        </w:numPr>
        <w:spacing w:after="0" w:line="240" w:lineRule="auto"/>
        <w:ind w:left="284" w:hanging="295"/>
        <w:jc w:val="both"/>
        <w:rPr>
          <w:rFonts w:ascii="Times New Roman" w:hAnsi="Times New Roman" w:cs="Times New Roman"/>
          <w:sz w:val="24"/>
          <w:szCs w:val="24"/>
        </w:rPr>
      </w:pPr>
      <w:r w:rsidRPr="00A24413">
        <w:rPr>
          <w:rFonts w:ascii="Times New Roman" w:hAnsi="Times New Roman" w:cs="Times New Roman"/>
          <w:sz w:val="24"/>
          <w:szCs w:val="24"/>
        </w:rPr>
        <w:t>le attività progettuali previste dal Collegio dei docenti per l’A.S. 2019/20;</w:t>
      </w:r>
    </w:p>
    <w:p w:rsidR="00E940E6" w:rsidRPr="00A24413" w:rsidRDefault="00E940E6" w:rsidP="00E940E6">
      <w:pPr>
        <w:numPr>
          <w:ilvl w:val="0"/>
          <w:numId w:val="5"/>
        </w:numPr>
        <w:spacing w:after="0" w:line="240" w:lineRule="auto"/>
        <w:ind w:left="284" w:hanging="295"/>
        <w:jc w:val="both"/>
        <w:rPr>
          <w:rFonts w:ascii="Times New Roman" w:hAnsi="Times New Roman" w:cs="Times New Roman"/>
          <w:sz w:val="24"/>
          <w:szCs w:val="24"/>
        </w:rPr>
      </w:pPr>
      <w:r w:rsidRPr="00A24413">
        <w:rPr>
          <w:rFonts w:ascii="Times New Roman" w:hAnsi="Times New Roman" w:cs="Times New Roman"/>
          <w:sz w:val="24"/>
          <w:szCs w:val="24"/>
        </w:rPr>
        <w:t>eventuali protocolli, accordi di rete e nuove forme di collaborazione con il territorio;</w:t>
      </w:r>
    </w:p>
    <w:p w:rsidR="00E940E6" w:rsidRDefault="00E940E6" w:rsidP="00E940E6">
      <w:pPr>
        <w:numPr>
          <w:ilvl w:val="0"/>
          <w:numId w:val="5"/>
        </w:numPr>
        <w:spacing w:after="0" w:line="240" w:lineRule="auto"/>
        <w:ind w:left="284" w:hanging="295"/>
        <w:jc w:val="both"/>
        <w:rPr>
          <w:rFonts w:ascii="Times New Roman" w:hAnsi="Times New Roman" w:cs="Times New Roman"/>
          <w:sz w:val="24"/>
          <w:szCs w:val="24"/>
        </w:rPr>
      </w:pPr>
      <w:r w:rsidRPr="00A24413">
        <w:rPr>
          <w:rFonts w:ascii="Times New Roman" w:hAnsi="Times New Roman" w:cs="Times New Roman"/>
          <w:sz w:val="24"/>
          <w:szCs w:val="24"/>
        </w:rPr>
        <w:t>il piano di formazione per l’A.S. 2019/2020;</w:t>
      </w:r>
    </w:p>
    <w:p w:rsidR="00E940E6" w:rsidRPr="00DD4628" w:rsidRDefault="00E940E6" w:rsidP="00E940E6">
      <w:pPr>
        <w:numPr>
          <w:ilvl w:val="0"/>
          <w:numId w:val="5"/>
        </w:numPr>
        <w:spacing w:after="0" w:line="240" w:lineRule="auto"/>
        <w:ind w:left="284" w:hanging="295"/>
        <w:jc w:val="both"/>
        <w:rPr>
          <w:rFonts w:ascii="Times New Roman" w:hAnsi="Times New Roman" w:cs="Times New Roman"/>
          <w:sz w:val="24"/>
          <w:szCs w:val="24"/>
        </w:rPr>
      </w:pPr>
      <w:r w:rsidRPr="00A24413">
        <w:rPr>
          <w:rFonts w:ascii="Times New Roman" w:hAnsi="Times New Roman" w:cs="Times New Roman"/>
          <w:sz w:val="24"/>
          <w:szCs w:val="24"/>
        </w:rPr>
        <w:t>il fabbisogno delle risorse umane (organico dell’autonomia) che permetta di realizzare quanto previsto nel PTOF.</w:t>
      </w:r>
    </w:p>
    <w:p w:rsidR="00E940E6" w:rsidRPr="00704D66" w:rsidRDefault="00E940E6" w:rsidP="00E940E6">
      <w:pPr>
        <w:tabs>
          <w:tab w:val="left" w:pos="5670"/>
        </w:tabs>
        <w:spacing w:after="0" w:line="240" w:lineRule="auto"/>
        <w:jc w:val="both"/>
        <w:rPr>
          <w:rFonts w:ascii="Times New Roman" w:hAnsi="Times New Roman" w:cs="Times New Roman"/>
          <w:sz w:val="24"/>
          <w:szCs w:val="24"/>
        </w:rPr>
      </w:pPr>
      <w:bookmarkStart w:id="1" w:name="_GoBack"/>
      <w:bookmarkEnd w:id="1"/>
    </w:p>
    <w:p w:rsidR="00E940E6" w:rsidRPr="00704D66" w:rsidRDefault="00E940E6" w:rsidP="00E940E6">
      <w:pPr>
        <w:tabs>
          <w:tab w:val="left" w:pos="5670"/>
        </w:tabs>
        <w:spacing w:after="0" w:line="240" w:lineRule="auto"/>
        <w:jc w:val="both"/>
        <w:rPr>
          <w:rFonts w:ascii="Times New Roman" w:hAnsi="Times New Roman" w:cs="Times New Roman"/>
          <w:sz w:val="24"/>
          <w:szCs w:val="24"/>
        </w:rPr>
      </w:pPr>
    </w:p>
    <w:p w:rsidR="00E940E6" w:rsidRDefault="00E940E6" w:rsidP="00E940E6">
      <w:pPr>
        <w:tabs>
          <w:tab w:val="left" w:pos="5670"/>
        </w:tabs>
        <w:spacing w:after="0" w:line="240" w:lineRule="auto"/>
        <w:jc w:val="right"/>
        <w:rPr>
          <w:rFonts w:ascii="Times New Roman" w:hAnsi="Times New Roman" w:cs="Times New Roman"/>
          <w:b/>
          <w:bCs/>
          <w:sz w:val="24"/>
          <w:szCs w:val="24"/>
        </w:rPr>
      </w:pPr>
      <w:r w:rsidRPr="00DE7761">
        <w:rPr>
          <w:rFonts w:ascii="Times New Roman" w:hAnsi="Times New Roman" w:cs="Times New Roman"/>
          <w:b/>
          <w:bCs/>
          <w:sz w:val="24"/>
          <w:szCs w:val="24"/>
        </w:rPr>
        <w:t>II DIRIGENTE SCOLASTICO</w:t>
      </w:r>
    </w:p>
    <w:p w:rsidR="00E940E6" w:rsidRPr="00DE7761" w:rsidRDefault="00E940E6" w:rsidP="00E940E6">
      <w:pPr>
        <w:tabs>
          <w:tab w:val="left" w:pos="567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Prof.ssa Annunziata </w:t>
      </w:r>
      <w:proofErr w:type="spellStart"/>
      <w:r>
        <w:rPr>
          <w:rFonts w:ascii="Times New Roman" w:hAnsi="Times New Roman" w:cs="Times New Roman"/>
          <w:b/>
          <w:bCs/>
          <w:sz w:val="24"/>
          <w:szCs w:val="24"/>
        </w:rPr>
        <w:t>DI</w:t>
      </w:r>
      <w:proofErr w:type="spellEnd"/>
      <w:r>
        <w:rPr>
          <w:rFonts w:ascii="Times New Roman" w:hAnsi="Times New Roman" w:cs="Times New Roman"/>
          <w:b/>
          <w:bCs/>
          <w:sz w:val="24"/>
          <w:szCs w:val="24"/>
        </w:rPr>
        <w:t xml:space="preserve"> ROSA</w:t>
      </w:r>
    </w:p>
    <w:p w:rsidR="003E6704" w:rsidRPr="00C501DA" w:rsidRDefault="003E6704" w:rsidP="00C501DA">
      <w:pPr>
        <w:pStyle w:val="NormaleWeb"/>
        <w:spacing w:before="0" w:beforeAutospacing="0" w:after="0" w:line="360" w:lineRule="auto"/>
        <w:jc w:val="right"/>
        <w:rPr>
          <w:b/>
          <w:bCs/>
        </w:rPr>
      </w:pPr>
    </w:p>
    <w:sectPr w:rsidR="003E6704" w:rsidRPr="00C501DA" w:rsidSect="00E940E6">
      <w:pgSz w:w="11906" w:h="16838"/>
      <w:pgMar w:top="964" w:right="1134" w:bottom="102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203D3"/>
    <w:multiLevelType w:val="multilevel"/>
    <w:tmpl w:val="BD9EC6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EAB4D84"/>
    <w:multiLevelType w:val="multilevel"/>
    <w:tmpl w:val="39A6DFC6"/>
    <w:lvl w:ilvl="0">
      <w:start w:val="1"/>
      <w:numFmt w:val="decimal"/>
      <w:lvlText w:val="%1."/>
      <w:lvlJc w:val="left"/>
      <w:pPr>
        <w:ind w:left="720" w:hanging="360"/>
      </w:pPr>
      <w:rPr>
        <w:rFonts w:ascii="Times New Roman" w:eastAsia="Times New Roman" w:hAnsi="Times New Roman" w:hint="default"/>
        <w:sz w:val="24"/>
        <w:szCs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nsid w:val="5F342224"/>
    <w:multiLevelType w:val="multilevel"/>
    <w:tmpl w:val="368C1CE4"/>
    <w:lvl w:ilvl="0">
      <w:start w:val="1"/>
      <w:numFmt w:val="decimal"/>
      <w:lvlText w:val="%1."/>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65BD4040"/>
    <w:multiLevelType w:val="multilevel"/>
    <w:tmpl w:val="34D6683A"/>
    <w:lvl w:ilvl="0">
      <w:start w:val="1"/>
      <w:numFmt w:val="bullet"/>
      <w:lvlText w:val="-"/>
      <w:lvlJc w:val="left"/>
      <w:pPr>
        <w:ind w:left="720" w:hanging="360"/>
      </w:pPr>
      <w:rPr>
        <w:rFonts w:ascii="Arial" w:eastAsia="Times New Roman" w:hAnsi="Aria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6B916266"/>
    <w:multiLevelType w:val="multilevel"/>
    <w:tmpl w:val="818EA9C0"/>
    <w:lvl w:ilvl="0">
      <w:start w:val="1"/>
      <w:numFmt w:val="decimal"/>
      <w:lvlText w:val="%1."/>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6E5D2F19"/>
    <w:multiLevelType w:val="multilevel"/>
    <w:tmpl w:val="628E48EC"/>
    <w:lvl w:ilvl="0">
      <w:start w:val="1"/>
      <w:numFmt w:val="lowerLetter"/>
      <w:lvlText w:val="%1."/>
      <w:lvlJc w:val="left"/>
      <w:pPr>
        <w:ind w:left="853" w:hanging="360"/>
      </w:pPr>
      <w:rPr>
        <w:rFonts w:ascii="Times New Roman" w:eastAsia="Times New Roman" w:hAnsi="Times New Roman" w:hint="default"/>
        <w:b w:val="0"/>
        <w:bCs w:val="0"/>
      </w:rPr>
    </w:lvl>
    <w:lvl w:ilvl="1">
      <w:start w:val="1"/>
      <w:numFmt w:val="bullet"/>
      <w:lvlText w:val="o"/>
      <w:lvlJc w:val="left"/>
      <w:pPr>
        <w:ind w:left="1573" w:hanging="360"/>
      </w:pPr>
      <w:rPr>
        <w:rFonts w:ascii="Courier New" w:eastAsia="Times New Roman" w:hAnsi="Courier New"/>
      </w:rPr>
    </w:lvl>
    <w:lvl w:ilvl="2">
      <w:start w:val="1"/>
      <w:numFmt w:val="bullet"/>
      <w:lvlText w:val="▪"/>
      <w:lvlJc w:val="left"/>
      <w:pPr>
        <w:ind w:left="2293" w:hanging="360"/>
      </w:pPr>
      <w:rPr>
        <w:rFonts w:ascii="Noto Sans Symbols" w:eastAsia="Times New Roman" w:hAnsi="Noto Sans Symbols"/>
      </w:rPr>
    </w:lvl>
    <w:lvl w:ilvl="3">
      <w:start w:val="1"/>
      <w:numFmt w:val="bullet"/>
      <w:lvlText w:val="●"/>
      <w:lvlJc w:val="left"/>
      <w:pPr>
        <w:ind w:left="3013" w:hanging="360"/>
      </w:pPr>
      <w:rPr>
        <w:rFonts w:ascii="Noto Sans Symbols" w:eastAsia="Times New Roman" w:hAnsi="Noto Sans Symbols"/>
      </w:rPr>
    </w:lvl>
    <w:lvl w:ilvl="4">
      <w:start w:val="1"/>
      <w:numFmt w:val="bullet"/>
      <w:lvlText w:val="o"/>
      <w:lvlJc w:val="left"/>
      <w:pPr>
        <w:ind w:left="3733" w:hanging="360"/>
      </w:pPr>
      <w:rPr>
        <w:rFonts w:ascii="Courier New" w:eastAsia="Times New Roman" w:hAnsi="Courier New"/>
      </w:rPr>
    </w:lvl>
    <w:lvl w:ilvl="5">
      <w:start w:val="1"/>
      <w:numFmt w:val="bullet"/>
      <w:lvlText w:val="▪"/>
      <w:lvlJc w:val="left"/>
      <w:pPr>
        <w:ind w:left="4453" w:hanging="360"/>
      </w:pPr>
      <w:rPr>
        <w:rFonts w:ascii="Noto Sans Symbols" w:eastAsia="Times New Roman" w:hAnsi="Noto Sans Symbols"/>
      </w:rPr>
    </w:lvl>
    <w:lvl w:ilvl="6">
      <w:start w:val="1"/>
      <w:numFmt w:val="bullet"/>
      <w:lvlText w:val="●"/>
      <w:lvlJc w:val="left"/>
      <w:pPr>
        <w:ind w:left="5173" w:hanging="360"/>
      </w:pPr>
      <w:rPr>
        <w:rFonts w:ascii="Noto Sans Symbols" w:eastAsia="Times New Roman" w:hAnsi="Noto Sans Symbols"/>
      </w:rPr>
    </w:lvl>
    <w:lvl w:ilvl="7">
      <w:start w:val="1"/>
      <w:numFmt w:val="bullet"/>
      <w:lvlText w:val="o"/>
      <w:lvlJc w:val="left"/>
      <w:pPr>
        <w:ind w:left="5893" w:hanging="360"/>
      </w:pPr>
      <w:rPr>
        <w:rFonts w:ascii="Courier New" w:eastAsia="Times New Roman" w:hAnsi="Courier New"/>
      </w:rPr>
    </w:lvl>
    <w:lvl w:ilvl="8">
      <w:start w:val="1"/>
      <w:numFmt w:val="bullet"/>
      <w:lvlText w:val="▪"/>
      <w:lvlJc w:val="left"/>
      <w:pPr>
        <w:ind w:left="6613" w:hanging="360"/>
      </w:pPr>
      <w:rPr>
        <w:rFonts w:ascii="Noto Sans Symbols" w:eastAsia="Times New Roman" w:hAnsi="Noto Sans Symbols"/>
      </w:rPr>
    </w:lvl>
  </w:abstractNum>
  <w:abstractNum w:abstractNumId="6">
    <w:nsid w:val="759A5CDB"/>
    <w:multiLevelType w:val="multilevel"/>
    <w:tmpl w:val="14AED3E6"/>
    <w:lvl w:ilvl="0">
      <w:start w:val="19"/>
      <w:numFmt w:val="bullet"/>
      <w:lvlText w:val="-"/>
      <w:lvlJc w:val="left"/>
      <w:pPr>
        <w:ind w:left="720" w:hanging="360"/>
      </w:pPr>
      <w:rPr>
        <w:rFonts w:ascii="Calibri" w:eastAsia="Times New Roman" w:hAnsi="Calibri"/>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5"/>
  </w:num>
  <w:num w:numId="2">
    <w:abstractNumId w:val="0"/>
  </w:num>
  <w:num w:numId="3">
    <w:abstractNumId w:val="4"/>
  </w:num>
  <w:num w:numId="4">
    <w:abstractNumId w:val="1"/>
  </w:num>
  <w:num w:numId="5">
    <w:abstractNumId w:val="3"/>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defaultTabStop w:val="708"/>
  <w:hyphenationZone w:val="283"/>
  <w:doNotHyphenateCaps/>
  <w:characterSpacingControl w:val="doNotCompress"/>
  <w:doNotValidateAgainstSchema/>
  <w:doNotDemarcateInvalidXml/>
  <w:compat/>
  <w:rsids>
    <w:rsidRoot w:val="009C54AC"/>
    <w:rsid w:val="000078E2"/>
    <w:rsid w:val="000A1427"/>
    <w:rsid w:val="000B326E"/>
    <w:rsid w:val="000C6E08"/>
    <w:rsid w:val="000F6E55"/>
    <w:rsid w:val="00100A0F"/>
    <w:rsid w:val="00183A24"/>
    <w:rsid w:val="001B68F5"/>
    <w:rsid w:val="001E7B4E"/>
    <w:rsid w:val="00207590"/>
    <w:rsid w:val="00212388"/>
    <w:rsid w:val="00215960"/>
    <w:rsid w:val="00216C42"/>
    <w:rsid w:val="00227196"/>
    <w:rsid w:val="00293341"/>
    <w:rsid w:val="002D6185"/>
    <w:rsid w:val="002E5087"/>
    <w:rsid w:val="00351C09"/>
    <w:rsid w:val="00360DA6"/>
    <w:rsid w:val="003B0FA2"/>
    <w:rsid w:val="003C4A7C"/>
    <w:rsid w:val="003E6704"/>
    <w:rsid w:val="003F3B34"/>
    <w:rsid w:val="00431E14"/>
    <w:rsid w:val="00450728"/>
    <w:rsid w:val="00476D74"/>
    <w:rsid w:val="004F3F90"/>
    <w:rsid w:val="00554DAA"/>
    <w:rsid w:val="00601CD3"/>
    <w:rsid w:val="00626ADB"/>
    <w:rsid w:val="006B7DD8"/>
    <w:rsid w:val="007508A4"/>
    <w:rsid w:val="007828AA"/>
    <w:rsid w:val="007C0550"/>
    <w:rsid w:val="007F43FF"/>
    <w:rsid w:val="00801247"/>
    <w:rsid w:val="00806213"/>
    <w:rsid w:val="00815430"/>
    <w:rsid w:val="0082334A"/>
    <w:rsid w:val="00882EB9"/>
    <w:rsid w:val="00887726"/>
    <w:rsid w:val="00893CFF"/>
    <w:rsid w:val="00921AF3"/>
    <w:rsid w:val="009615B7"/>
    <w:rsid w:val="009C54AC"/>
    <w:rsid w:val="009C6FC6"/>
    <w:rsid w:val="009D489A"/>
    <w:rsid w:val="00A113B8"/>
    <w:rsid w:val="00A41E26"/>
    <w:rsid w:val="00AD56F2"/>
    <w:rsid w:val="00AF0CE8"/>
    <w:rsid w:val="00B24C5F"/>
    <w:rsid w:val="00BB3F23"/>
    <w:rsid w:val="00BD473B"/>
    <w:rsid w:val="00C01367"/>
    <w:rsid w:val="00C03EE7"/>
    <w:rsid w:val="00C26235"/>
    <w:rsid w:val="00C501DA"/>
    <w:rsid w:val="00CD10BA"/>
    <w:rsid w:val="00CD2700"/>
    <w:rsid w:val="00CE2BC4"/>
    <w:rsid w:val="00D37187"/>
    <w:rsid w:val="00D9385E"/>
    <w:rsid w:val="00DD712B"/>
    <w:rsid w:val="00DE2FB2"/>
    <w:rsid w:val="00E128AB"/>
    <w:rsid w:val="00E55FD3"/>
    <w:rsid w:val="00E62A59"/>
    <w:rsid w:val="00E76DCA"/>
    <w:rsid w:val="00E85DEC"/>
    <w:rsid w:val="00E93CC6"/>
    <w:rsid w:val="00E940E6"/>
    <w:rsid w:val="00EA27ED"/>
    <w:rsid w:val="00EA77AC"/>
    <w:rsid w:val="00EF4A1D"/>
    <w:rsid w:val="00F10C68"/>
    <w:rsid w:val="00F47B9B"/>
    <w:rsid w:val="00F61CA3"/>
    <w:rsid w:val="00F97D6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C54AC"/>
    <w:pPr>
      <w:spacing w:after="160" w:line="259" w:lineRule="auto"/>
    </w:pPr>
    <w:rPr>
      <w:rFonts w:ascii="Calibri" w:hAnsi="Calibri"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9C54AC"/>
    <w:rPr>
      <w:color w:val="0000FF"/>
      <w:u w:val="single"/>
    </w:rPr>
  </w:style>
  <w:style w:type="paragraph" w:styleId="NormaleWeb">
    <w:name w:val="Normal (Web)"/>
    <w:basedOn w:val="Normale"/>
    <w:uiPriority w:val="99"/>
    <w:rsid w:val="009C54AC"/>
    <w:pPr>
      <w:spacing w:before="100" w:beforeAutospacing="1" w:after="119" w:line="240" w:lineRule="auto"/>
    </w:pPr>
    <w:rPr>
      <w:rFonts w:ascii="Times New Roman" w:eastAsia="MS Mincho" w:hAnsi="Times New Roman" w:cs="Times New Roman"/>
      <w:sz w:val="24"/>
      <w:szCs w:val="24"/>
      <w:lang w:eastAsia="it-IT"/>
    </w:rPr>
  </w:style>
  <w:style w:type="paragraph" w:styleId="Testofumetto">
    <w:name w:val="Balloon Text"/>
    <w:basedOn w:val="Normale"/>
    <w:link w:val="TestofumettoCarattere"/>
    <w:uiPriority w:val="99"/>
    <w:semiHidden/>
    <w:rsid w:val="00216C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216C42"/>
    <w:rPr>
      <w:rFonts w:ascii="Tahoma" w:hAnsi="Tahoma" w:cs="Tahoma"/>
      <w:sz w:val="16"/>
      <w:szCs w:val="16"/>
      <w:lang w:eastAsia="en-US"/>
    </w:rPr>
  </w:style>
  <w:style w:type="paragraph" w:styleId="Intestazione">
    <w:name w:val="header"/>
    <w:basedOn w:val="Normale"/>
    <w:link w:val="IntestazioneCarattere"/>
    <w:uiPriority w:val="99"/>
    <w:rsid w:val="00E940E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40E6"/>
    <w:rPr>
      <w:rFonts w:ascii="Calibri" w:hAnsi="Calibri" w:cs="Calibri"/>
      <w:lang w:eastAsia="en-US"/>
    </w:rPr>
  </w:style>
  <w:style w:type="paragraph" w:styleId="Paragrafoelenco">
    <w:name w:val="List Paragraph"/>
    <w:basedOn w:val="Normale"/>
    <w:uiPriority w:val="99"/>
    <w:qFormat/>
    <w:rsid w:val="00E940E6"/>
    <w:pPr>
      <w:ind w:left="720"/>
    </w:pPr>
  </w:style>
</w:styles>
</file>

<file path=word/webSettings.xml><?xml version="1.0" encoding="utf-8"?>
<w:webSettings xmlns:r="http://schemas.openxmlformats.org/officeDocument/2006/relationships" xmlns:w="http://schemas.openxmlformats.org/wordprocessingml/2006/main">
  <w:divs>
    <w:div w:id="1474807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mic8eb00l@istruzion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csinopoliferrini.edu.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mic8eb00l@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2172</Words>
  <Characters>13773</Characters>
  <Application>Microsoft Office Word</Application>
  <DocSecurity>0</DocSecurity>
  <Lines>114</Lines>
  <Paragraphs>31</Paragraphs>
  <ScaleCrop>false</ScaleCrop>
  <Company/>
  <LinksUpToDate>false</LinksUpToDate>
  <CharactersWithSpaces>15914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Wandissima</dc:creator>
  <cp:lastModifiedBy>VICE PRESIDENZA</cp:lastModifiedBy>
  <cp:revision>5</cp:revision>
  <dcterms:created xsi:type="dcterms:W3CDTF">2019-11-04T13:41:00Z</dcterms:created>
  <dcterms:modified xsi:type="dcterms:W3CDTF">2019-11-04T15:00:00Z</dcterms:modified>
</cp:coreProperties>
</file>